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19AAB" w14:textId="57D06CDA" w:rsidR="00BB3162" w:rsidRPr="00D07D86" w:rsidRDefault="00BB3162" w:rsidP="004B07CE">
      <w:pPr>
        <w:ind w:firstLine="0"/>
        <w:jc w:val="center"/>
        <w:rPr>
          <w:rFonts w:ascii="Times New Roman" w:hAnsi="Times New Roman" w:cs="Times New Roman"/>
          <w:b/>
          <w:bCs/>
          <w:sz w:val="24"/>
          <w:szCs w:val="24"/>
        </w:rPr>
      </w:pPr>
      <w:bookmarkStart w:id="0" w:name="TS3"/>
      <w:r w:rsidRPr="00D07D86">
        <w:rPr>
          <w:rFonts w:ascii="Times New Roman" w:eastAsia="Arial" w:hAnsi="Times New Roman" w:cs="Times New Roman"/>
          <w:b/>
          <w:bCs/>
          <w:sz w:val="24"/>
          <w:szCs w:val="24"/>
        </w:rPr>
        <w:t>TECHNINĖ SPECIFIKACIJA</w:t>
      </w:r>
    </w:p>
    <w:p w14:paraId="7181DA1C" w14:textId="43B69601" w:rsidR="00BB3162" w:rsidRPr="00D07D86" w:rsidRDefault="00A47570" w:rsidP="00944B09">
      <w:pPr>
        <w:pStyle w:val="Sraopastraipa"/>
        <w:tabs>
          <w:tab w:val="left" w:pos="284"/>
        </w:tabs>
        <w:ind w:left="0" w:firstLine="0"/>
        <w:contextualSpacing w:val="0"/>
        <w:jc w:val="center"/>
        <w:rPr>
          <w:rFonts w:ascii="Times New Roman" w:eastAsia="Arial" w:hAnsi="Times New Roman" w:cs="Times New Roman"/>
          <w:b/>
          <w:bCs/>
          <w:color w:val="000000" w:themeColor="text1"/>
          <w:sz w:val="24"/>
          <w:szCs w:val="24"/>
        </w:rPr>
      </w:pPr>
      <w:r w:rsidRPr="00D07D86">
        <w:rPr>
          <w:rFonts w:ascii="Times New Roman" w:eastAsia="Arial" w:hAnsi="Times New Roman" w:cs="Times New Roman"/>
          <w:b/>
          <w:bCs/>
          <w:i/>
          <w:iCs/>
          <w:color w:val="000000" w:themeColor="text1"/>
          <w:sz w:val="24"/>
          <w:szCs w:val="24"/>
        </w:rPr>
        <w:t>Degal</w:t>
      </w:r>
      <w:r w:rsidR="0075762A" w:rsidRPr="00D07D86">
        <w:rPr>
          <w:rFonts w:ascii="Times New Roman" w:eastAsia="Arial" w:hAnsi="Times New Roman" w:cs="Times New Roman"/>
          <w:b/>
          <w:bCs/>
          <w:i/>
          <w:iCs/>
          <w:color w:val="000000" w:themeColor="text1"/>
          <w:sz w:val="24"/>
          <w:szCs w:val="24"/>
        </w:rPr>
        <w:t>ai</w:t>
      </w:r>
      <w:r w:rsidR="00464A25" w:rsidRPr="00D07D86">
        <w:rPr>
          <w:rFonts w:ascii="Times New Roman" w:eastAsia="Arial" w:hAnsi="Times New Roman" w:cs="Times New Roman"/>
          <w:b/>
          <w:bCs/>
          <w:i/>
          <w:iCs/>
          <w:color w:val="000000" w:themeColor="text1"/>
          <w:sz w:val="24"/>
          <w:szCs w:val="24"/>
        </w:rPr>
        <w:t xml:space="preserve"> (benzinas ir dyzelinas) </w:t>
      </w:r>
      <w:r w:rsidRPr="00D07D86">
        <w:rPr>
          <w:rFonts w:ascii="Times New Roman" w:eastAsia="Arial" w:hAnsi="Times New Roman" w:cs="Times New Roman"/>
          <w:b/>
          <w:bCs/>
          <w:i/>
          <w:iCs/>
          <w:color w:val="000000" w:themeColor="text1"/>
          <w:sz w:val="24"/>
          <w:szCs w:val="24"/>
        </w:rPr>
        <w:t xml:space="preserve">iš degalinių </w:t>
      </w:r>
    </w:p>
    <w:p w14:paraId="1D994B6D" w14:textId="77777777" w:rsidR="00BB3162" w:rsidRPr="00D07D86" w:rsidRDefault="00BB3162" w:rsidP="00BB3162">
      <w:pPr>
        <w:pStyle w:val="Sraopastraipa"/>
        <w:numPr>
          <w:ilvl w:val="0"/>
          <w:numId w:val="7"/>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ascii="Times New Roman" w:eastAsia="Arial" w:hAnsi="Times New Roman" w:cs="Times New Roman"/>
          <w:b/>
          <w:bCs/>
          <w:sz w:val="24"/>
          <w:szCs w:val="24"/>
        </w:rPr>
      </w:pPr>
      <w:r w:rsidRPr="00D07D86">
        <w:rPr>
          <w:rFonts w:ascii="Times New Roman" w:eastAsia="Arial" w:hAnsi="Times New Roman" w:cs="Times New Roman"/>
          <w:b/>
          <w:bCs/>
          <w:sz w:val="24"/>
          <w:szCs w:val="24"/>
        </w:rPr>
        <w:t>SĄVOKOS IR SUTRUMPINIMAI</w:t>
      </w:r>
    </w:p>
    <w:p w14:paraId="66894322" w14:textId="20F72732" w:rsidR="00BB3162" w:rsidRPr="00D07D86" w:rsidRDefault="00BB3162" w:rsidP="00BB3162">
      <w:pPr>
        <w:pStyle w:val="Sraopastraipa"/>
        <w:numPr>
          <w:ilvl w:val="1"/>
          <w:numId w:val="2"/>
        </w:numPr>
        <w:tabs>
          <w:tab w:val="left" w:pos="567"/>
        </w:tabs>
        <w:spacing w:before="60" w:after="60"/>
        <w:ind w:left="0" w:firstLine="0"/>
        <w:contextualSpacing w:val="0"/>
        <w:jc w:val="both"/>
        <w:rPr>
          <w:rFonts w:ascii="Times New Roman" w:eastAsia="Arial" w:hAnsi="Times New Roman" w:cs="Times New Roman"/>
          <w:sz w:val="24"/>
          <w:szCs w:val="24"/>
        </w:rPr>
      </w:pPr>
      <w:r w:rsidRPr="00D07D86">
        <w:rPr>
          <w:rFonts w:ascii="Times New Roman" w:eastAsia="Arial" w:hAnsi="Times New Roman" w:cs="Times New Roman"/>
          <w:b/>
          <w:bCs/>
          <w:sz w:val="24"/>
          <w:szCs w:val="24"/>
        </w:rPr>
        <w:t>Pirkėjas</w:t>
      </w:r>
      <w:r w:rsidRPr="00D07D86">
        <w:rPr>
          <w:rFonts w:ascii="Times New Roman" w:eastAsia="Arial" w:hAnsi="Times New Roman" w:cs="Times New Roman"/>
          <w:sz w:val="24"/>
          <w:szCs w:val="24"/>
        </w:rPr>
        <w:t xml:space="preserve"> – UAB „Grinda“.</w:t>
      </w:r>
    </w:p>
    <w:p w14:paraId="246D3E67" w14:textId="6E8A7A5C" w:rsidR="00BB3162" w:rsidRPr="00D07D86" w:rsidRDefault="00BB3162" w:rsidP="00BB3162">
      <w:pPr>
        <w:pStyle w:val="Sraopastraipa"/>
        <w:numPr>
          <w:ilvl w:val="1"/>
          <w:numId w:val="2"/>
        </w:numPr>
        <w:tabs>
          <w:tab w:val="left" w:pos="567"/>
        </w:tabs>
        <w:spacing w:before="60" w:after="60"/>
        <w:ind w:left="0" w:firstLine="0"/>
        <w:contextualSpacing w:val="0"/>
        <w:jc w:val="both"/>
        <w:rPr>
          <w:rFonts w:ascii="Times New Roman" w:eastAsia="Arial" w:hAnsi="Times New Roman" w:cs="Times New Roman"/>
          <w:sz w:val="24"/>
          <w:szCs w:val="24"/>
        </w:rPr>
      </w:pPr>
      <w:r w:rsidRPr="00D07D86">
        <w:rPr>
          <w:rFonts w:ascii="Times New Roman" w:eastAsia="Arial" w:hAnsi="Times New Roman" w:cs="Times New Roman"/>
          <w:b/>
          <w:bCs/>
          <w:sz w:val="24"/>
          <w:szCs w:val="24"/>
        </w:rPr>
        <w:t>Tiekėjas</w:t>
      </w:r>
      <w:r w:rsidRPr="00D07D86">
        <w:rPr>
          <w:rFonts w:ascii="Times New Roman" w:hAnsi="Times New Roman" w:cs="Times New Roman"/>
          <w:b/>
          <w:bCs/>
          <w:sz w:val="24"/>
          <w:szCs w:val="24"/>
        </w:rPr>
        <w:t xml:space="preserve"> </w:t>
      </w:r>
      <w:r w:rsidRPr="00D07D86">
        <w:rPr>
          <w:rFonts w:ascii="Times New Roman" w:eastAsia="Arial" w:hAnsi="Times New Roman" w:cs="Times New Roman"/>
          <w:sz w:val="24"/>
          <w:szCs w:val="24"/>
        </w:rPr>
        <w:t>– ūkio subjektas – fizinis asmuo, privatusis juridinis asmuo, viešasis juridinis asmuo, tokių asmenų grupė, su kuriuo Pirkėjas sudaro Sutartį.</w:t>
      </w:r>
    </w:p>
    <w:p w14:paraId="27772F08" w14:textId="77777777" w:rsidR="0008272F" w:rsidRPr="00D07D86" w:rsidRDefault="00BB3162" w:rsidP="0008272F">
      <w:pPr>
        <w:pStyle w:val="Sraopastraipa"/>
        <w:numPr>
          <w:ilvl w:val="1"/>
          <w:numId w:val="2"/>
        </w:numPr>
        <w:tabs>
          <w:tab w:val="left" w:pos="567"/>
        </w:tabs>
        <w:spacing w:before="60" w:after="60"/>
        <w:ind w:left="0" w:firstLine="0"/>
        <w:contextualSpacing w:val="0"/>
        <w:jc w:val="both"/>
        <w:rPr>
          <w:rFonts w:ascii="Times New Roman" w:eastAsia="Arial" w:hAnsi="Times New Roman" w:cs="Times New Roman"/>
          <w:sz w:val="24"/>
          <w:szCs w:val="24"/>
        </w:rPr>
      </w:pPr>
      <w:r w:rsidRPr="00D07D86">
        <w:rPr>
          <w:rFonts w:ascii="Times New Roman" w:eastAsia="Arial" w:hAnsi="Times New Roman" w:cs="Times New Roman"/>
          <w:b/>
          <w:bCs/>
          <w:sz w:val="24"/>
          <w:szCs w:val="24"/>
        </w:rPr>
        <w:t>Sutartis</w:t>
      </w:r>
      <w:r w:rsidRPr="00D07D86">
        <w:rPr>
          <w:rFonts w:ascii="Times New Roman" w:eastAsia="Arial" w:hAnsi="Times New Roman" w:cs="Times New Roman"/>
          <w:sz w:val="24"/>
          <w:szCs w:val="24"/>
        </w:rPr>
        <w:t xml:space="preserve"> – Sutartis, sudaroma tarp Tiekėjo ir Pirkėjo dėl Pirkimo objekto.</w:t>
      </w:r>
    </w:p>
    <w:p w14:paraId="080790C2" w14:textId="77777777" w:rsidR="001F204E" w:rsidRPr="00D07D86" w:rsidRDefault="00BB3162" w:rsidP="001F204E">
      <w:pPr>
        <w:pStyle w:val="Sraopastraipa"/>
        <w:numPr>
          <w:ilvl w:val="1"/>
          <w:numId w:val="2"/>
        </w:numPr>
        <w:tabs>
          <w:tab w:val="left" w:pos="567"/>
        </w:tabs>
        <w:spacing w:before="60" w:after="60"/>
        <w:ind w:left="0" w:firstLine="0"/>
        <w:jc w:val="both"/>
        <w:rPr>
          <w:rFonts w:ascii="Times New Roman" w:eastAsia="Arial" w:hAnsi="Times New Roman" w:cs="Times New Roman"/>
          <w:sz w:val="24"/>
          <w:szCs w:val="24"/>
        </w:rPr>
      </w:pPr>
      <w:r w:rsidRPr="00D07D86">
        <w:rPr>
          <w:rFonts w:ascii="Times New Roman" w:eastAsia="Arial" w:hAnsi="Times New Roman" w:cs="Times New Roman"/>
          <w:b/>
          <w:bCs/>
          <w:sz w:val="24"/>
          <w:szCs w:val="24"/>
        </w:rPr>
        <w:t>Prekės</w:t>
      </w:r>
      <w:r w:rsidRPr="00D07D86">
        <w:rPr>
          <w:rFonts w:ascii="Times New Roman" w:eastAsia="Arial" w:hAnsi="Times New Roman" w:cs="Times New Roman"/>
          <w:sz w:val="24"/>
          <w:szCs w:val="24"/>
        </w:rPr>
        <w:t xml:space="preserve"> – </w:t>
      </w:r>
      <w:r w:rsidR="001F204E" w:rsidRPr="00D07D86">
        <w:rPr>
          <w:rFonts w:ascii="Times New Roman" w:eastAsia="Arial" w:hAnsi="Times New Roman" w:cs="Times New Roman"/>
          <w:sz w:val="24"/>
          <w:szCs w:val="24"/>
        </w:rPr>
        <w:t>Degalų iš degalinių įsigijimas:</w:t>
      </w:r>
    </w:p>
    <w:p w14:paraId="35E26849" w14:textId="3F36465B" w:rsidR="00807A95" w:rsidRPr="00D07D86" w:rsidRDefault="00BB3162" w:rsidP="00BB3162">
      <w:pPr>
        <w:pStyle w:val="Sraopastraipa"/>
        <w:numPr>
          <w:ilvl w:val="1"/>
          <w:numId w:val="2"/>
        </w:numPr>
        <w:tabs>
          <w:tab w:val="left" w:pos="540"/>
        </w:tabs>
        <w:spacing w:before="60" w:after="60"/>
        <w:ind w:left="0" w:firstLine="0"/>
        <w:contextualSpacing w:val="0"/>
        <w:jc w:val="both"/>
        <w:rPr>
          <w:rFonts w:ascii="Times New Roman" w:hAnsi="Times New Roman" w:cs="Times New Roman"/>
          <w:sz w:val="24"/>
          <w:szCs w:val="24"/>
        </w:rPr>
      </w:pPr>
      <w:r w:rsidRPr="00D07D86">
        <w:rPr>
          <w:rFonts w:ascii="Times New Roman" w:eastAsia="Arial" w:hAnsi="Times New Roman" w:cs="Times New Roman"/>
          <w:b/>
          <w:bCs/>
          <w:sz w:val="24"/>
          <w:szCs w:val="24"/>
        </w:rPr>
        <w:t>Užsakymas</w:t>
      </w:r>
      <w:r w:rsidRPr="00D07D86">
        <w:rPr>
          <w:rFonts w:ascii="Times New Roman" w:eastAsia="Arial" w:hAnsi="Times New Roman" w:cs="Times New Roman"/>
          <w:sz w:val="24"/>
          <w:szCs w:val="24"/>
        </w:rPr>
        <w:t xml:space="preserve"> </w:t>
      </w:r>
      <w:bookmarkStart w:id="1" w:name="_Hlk35513211"/>
      <w:r w:rsidR="008D466B" w:rsidRPr="00D07D86">
        <w:rPr>
          <w:rFonts w:ascii="Times New Roman" w:eastAsia="Arial" w:hAnsi="Times New Roman" w:cs="Times New Roman"/>
          <w:sz w:val="24"/>
          <w:szCs w:val="24"/>
        </w:rPr>
        <w:t>– Sutarties pagrindu Tiekėjo degalinėse Pirkėjo poreikiui įsigyjami degalai.</w:t>
      </w:r>
    </w:p>
    <w:bookmarkEnd w:id="1"/>
    <w:p w14:paraId="62DC53F7" w14:textId="77777777" w:rsidR="00BB3162" w:rsidRPr="00D07D86" w:rsidRDefault="00BB3162" w:rsidP="00BB3162">
      <w:pPr>
        <w:pStyle w:val="Sraopastraipa"/>
        <w:numPr>
          <w:ilvl w:val="0"/>
          <w:numId w:val="7"/>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ascii="Times New Roman" w:eastAsia="Arial" w:hAnsi="Times New Roman" w:cs="Times New Roman"/>
          <w:b/>
          <w:bCs/>
          <w:sz w:val="24"/>
          <w:szCs w:val="24"/>
        </w:rPr>
      </w:pPr>
      <w:r w:rsidRPr="00D07D86">
        <w:rPr>
          <w:rFonts w:ascii="Times New Roman" w:eastAsia="Arial" w:hAnsi="Times New Roman" w:cs="Times New Roman"/>
          <w:b/>
          <w:bCs/>
          <w:sz w:val="24"/>
          <w:szCs w:val="24"/>
        </w:rPr>
        <w:t>PIRKIMO OBJEKTAS</w:t>
      </w:r>
    </w:p>
    <w:p w14:paraId="315BDA66" w14:textId="6ABD7911" w:rsidR="00BB3162" w:rsidRPr="00D07D86" w:rsidRDefault="004048D1" w:rsidP="00BB3162">
      <w:pPr>
        <w:pStyle w:val="Sraopastraipa"/>
        <w:numPr>
          <w:ilvl w:val="1"/>
          <w:numId w:val="7"/>
        </w:numPr>
        <w:tabs>
          <w:tab w:val="left" w:pos="540"/>
          <w:tab w:val="left" w:pos="720"/>
        </w:tabs>
        <w:spacing w:before="60" w:after="60"/>
        <w:ind w:left="0" w:firstLine="0"/>
        <w:jc w:val="both"/>
        <w:rPr>
          <w:rFonts w:ascii="Times New Roman" w:eastAsia="Arial" w:hAnsi="Times New Roman" w:cs="Times New Roman"/>
          <w:sz w:val="24"/>
          <w:szCs w:val="24"/>
        </w:rPr>
      </w:pPr>
      <w:r w:rsidRPr="00D07D86">
        <w:rPr>
          <w:rFonts w:ascii="Times New Roman" w:eastAsia="Arial" w:hAnsi="Times New Roman" w:cs="Times New Roman"/>
          <w:color w:val="000000" w:themeColor="text1"/>
          <w:sz w:val="24"/>
          <w:szCs w:val="24"/>
        </w:rPr>
        <w:t>Degal</w:t>
      </w:r>
      <w:r w:rsidR="0075762A" w:rsidRPr="00D07D86">
        <w:rPr>
          <w:rFonts w:ascii="Times New Roman" w:eastAsia="Arial" w:hAnsi="Times New Roman" w:cs="Times New Roman"/>
          <w:color w:val="000000" w:themeColor="text1"/>
          <w:sz w:val="24"/>
          <w:szCs w:val="24"/>
        </w:rPr>
        <w:t>ai</w:t>
      </w:r>
      <w:r w:rsidRPr="00D07D86">
        <w:rPr>
          <w:rFonts w:ascii="Times New Roman" w:eastAsia="Arial" w:hAnsi="Times New Roman" w:cs="Times New Roman"/>
          <w:color w:val="000000" w:themeColor="text1"/>
          <w:sz w:val="24"/>
          <w:szCs w:val="24"/>
        </w:rPr>
        <w:t xml:space="preserve"> (dyzelin</w:t>
      </w:r>
      <w:r w:rsidR="0075762A" w:rsidRPr="00D07D86">
        <w:rPr>
          <w:rFonts w:ascii="Times New Roman" w:eastAsia="Arial" w:hAnsi="Times New Roman" w:cs="Times New Roman"/>
          <w:color w:val="000000" w:themeColor="text1"/>
          <w:sz w:val="24"/>
          <w:szCs w:val="24"/>
        </w:rPr>
        <w:t>as</w:t>
      </w:r>
      <w:r w:rsidRPr="00D07D86">
        <w:rPr>
          <w:rFonts w:ascii="Times New Roman" w:eastAsia="Arial" w:hAnsi="Times New Roman" w:cs="Times New Roman"/>
          <w:color w:val="000000" w:themeColor="text1"/>
          <w:sz w:val="24"/>
          <w:szCs w:val="24"/>
        </w:rPr>
        <w:t xml:space="preserve"> ir benzin</w:t>
      </w:r>
      <w:r w:rsidR="0075762A" w:rsidRPr="00D07D86">
        <w:rPr>
          <w:rFonts w:ascii="Times New Roman" w:eastAsia="Arial" w:hAnsi="Times New Roman" w:cs="Times New Roman"/>
          <w:color w:val="000000" w:themeColor="text1"/>
          <w:sz w:val="24"/>
          <w:szCs w:val="24"/>
        </w:rPr>
        <w:t>as</w:t>
      </w:r>
      <w:r w:rsidRPr="00D07D86">
        <w:rPr>
          <w:rFonts w:ascii="Times New Roman" w:eastAsia="Arial" w:hAnsi="Times New Roman" w:cs="Times New Roman"/>
          <w:color w:val="000000" w:themeColor="text1"/>
          <w:sz w:val="24"/>
          <w:szCs w:val="24"/>
        </w:rPr>
        <w:t>)</w:t>
      </w:r>
      <w:r w:rsidR="004C374F" w:rsidRPr="00D07D86">
        <w:rPr>
          <w:rFonts w:ascii="Times New Roman" w:eastAsia="Arial" w:hAnsi="Times New Roman" w:cs="Times New Roman"/>
          <w:color w:val="000000" w:themeColor="text1"/>
          <w:sz w:val="24"/>
          <w:szCs w:val="24"/>
        </w:rPr>
        <w:t xml:space="preserve"> </w:t>
      </w:r>
      <w:r w:rsidR="0075762A" w:rsidRPr="00D07D86">
        <w:rPr>
          <w:rFonts w:ascii="Times New Roman" w:eastAsia="Arial" w:hAnsi="Times New Roman" w:cs="Times New Roman"/>
          <w:color w:val="000000" w:themeColor="text1"/>
          <w:sz w:val="24"/>
          <w:szCs w:val="24"/>
        </w:rPr>
        <w:t xml:space="preserve">iš </w:t>
      </w:r>
      <w:r w:rsidR="004C374F" w:rsidRPr="00D07D86">
        <w:rPr>
          <w:rFonts w:ascii="Times New Roman" w:eastAsia="Arial" w:hAnsi="Times New Roman" w:cs="Times New Roman"/>
          <w:color w:val="000000" w:themeColor="text1"/>
          <w:sz w:val="24"/>
          <w:szCs w:val="24"/>
        </w:rPr>
        <w:t>degalin</w:t>
      </w:r>
      <w:r w:rsidR="0075762A" w:rsidRPr="00D07D86">
        <w:rPr>
          <w:rFonts w:ascii="Times New Roman" w:eastAsia="Arial" w:hAnsi="Times New Roman" w:cs="Times New Roman"/>
          <w:color w:val="000000" w:themeColor="text1"/>
          <w:sz w:val="24"/>
          <w:szCs w:val="24"/>
        </w:rPr>
        <w:t>ių</w:t>
      </w:r>
      <w:r w:rsidR="004C374F" w:rsidRPr="00D07D86">
        <w:rPr>
          <w:rFonts w:ascii="Times New Roman" w:eastAsia="Arial" w:hAnsi="Times New Roman" w:cs="Times New Roman"/>
          <w:color w:val="000000" w:themeColor="text1"/>
          <w:sz w:val="24"/>
          <w:szCs w:val="24"/>
        </w:rPr>
        <w:t>.</w:t>
      </w:r>
    </w:p>
    <w:p w14:paraId="061B73DF" w14:textId="624D3C6B" w:rsidR="00684C96" w:rsidRPr="00D07D86" w:rsidRDefault="00684C96" w:rsidP="00BB3162">
      <w:pPr>
        <w:pStyle w:val="Sraopastraipa"/>
        <w:numPr>
          <w:ilvl w:val="1"/>
          <w:numId w:val="7"/>
        </w:numPr>
        <w:tabs>
          <w:tab w:val="left" w:pos="540"/>
          <w:tab w:val="left" w:pos="720"/>
        </w:tabs>
        <w:spacing w:before="60" w:after="60"/>
        <w:ind w:left="0" w:firstLine="0"/>
        <w:jc w:val="both"/>
        <w:rPr>
          <w:rFonts w:ascii="Times New Roman" w:eastAsia="Arial" w:hAnsi="Times New Roman" w:cs="Times New Roman"/>
          <w:sz w:val="24"/>
          <w:szCs w:val="24"/>
        </w:rPr>
      </w:pPr>
      <w:r w:rsidRPr="00D07D86">
        <w:rPr>
          <w:rFonts w:ascii="Times New Roman" w:eastAsia="Arial" w:hAnsi="Times New Roman" w:cs="Times New Roman"/>
          <w:color w:val="000000" w:themeColor="text1"/>
          <w:sz w:val="24"/>
          <w:szCs w:val="24"/>
        </w:rPr>
        <w:t xml:space="preserve">Pirkimas skaidoms į 2 pirkimo objekto dalis (toliau – </w:t>
      </w:r>
      <w:proofErr w:type="spellStart"/>
      <w:r w:rsidRPr="00D07D86">
        <w:rPr>
          <w:rFonts w:ascii="Times New Roman" w:eastAsia="Arial" w:hAnsi="Times New Roman" w:cs="Times New Roman"/>
          <w:b/>
          <w:bCs/>
          <w:color w:val="000000" w:themeColor="text1"/>
          <w:sz w:val="24"/>
          <w:szCs w:val="24"/>
        </w:rPr>
        <w:t>p.o.d</w:t>
      </w:r>
      <w:proofErr w:type="spellEnd"/>
      <w:r w:rsidRPr="00D07D86">
        <w:rPr>
          <w:rFonts w:ascii="Times New Roman" w:eastAsia="Arial" w:hAnsi="Times New Roman" w:cs="Times New Roman"/>
          <w:b/>
          <w:bCs/>
          <w:color w:val="000000" w:themeColor="text1"/>
          <w:sz w:val="24"/>
          <w:szCs w:val="24"/>
        </w:rPr>
        <w:t>.</w:t>
      </w:r>
      <w:r w:rsidRPr="00D07D86">
        <w:rPr>
          <w:rFonts w:ascii="Times New Roman" w:eastAsia="Arial" w:hAnsi="Times New Roman" w:cs="Times New Roman"/>
          <w:color w:val="000000" w:themeColor="text1"/>
          <w:sz w:val="24"/>
          <w:szCs w:val="24"/>
        </w:rPr>
        <w:t>):</w:t>
      </w:r>
    </w:p>
    <w:p w14:paraId="4016C294" w14:textId="491FBE32" w:rsidR="0075762A" w:rsidRPr="00D07D86" w:rsidRDefault="0075762A" w:rsidP="00684C96">
      <w:pPr>
        <w:tabs>
          <w:tab w:val="left" w:pos="567"/>
        </w:tabs>
        <w:spacing w:before="60" w:after="60"/>
        <w:ind w:firstLine="0"/>
        <w:jc w:val="both"/>
        <w:rPr>
          <w:rFonts w:ascii="Times New Roman" w:eastAsia="Arial" w:hAnsi="Times New Roman" w:cs="Times New Roman"/>
          <w:sz w:val="24"/>
          <w:szCs w:val="24"/>
        </w:rPr>
      </w:pPr>
      <w:r w:rsidRPr="00D07D86">
        <w:rPr>
          <w:rFonts w:ascii="Times New Roman" w:eastAsia="Arial" w:hAnsi="Times New Roman" w:cs="Times New Roman"/>
          <w:b/>
          <w:bCs/>
          <w:sz w:val="24"/>
          <w:szCs w:val="24"/>
        </w:rPr>
        <w:t xml:space="preserve">1 </w:t>
      </w:r>
      <w:proofErr w:type="spellStart"/>
      <w:r w:rsidRPr="00D07D86">
        <w:rPr>
          <w:rFonts w:ascii="Times New Roman" w:eastAsia="Arial" w:hAnsi="Times New Roman" w:cs="Times New Roman"/>
          <w:b/>
          <w:bCs/>
          <w:sz w:val="24"/>
          <w:szCs w:val="24"/>
        </w:rPr>
        <w:t>p</w:t>
      </w:r>
      <w:r w:rsidR="00684C96" w:rsidRPr="00D07D86">
        <w:rPr>
          <w:rFonts w:ascii="Times New Roman" w:eastAsia="Arial" w:hAnsi="Times New Roman" w:cs="Times New Roman"/>
          <w:b/>
          <w:bCs/>
          <w:sz w:val="24"/>
          <w:szCs w:val="24"/>
        </w:rPr>
        <w:t>.o.d</w:t>
      </w:r>
      <w:proofErr w:type="spellEnd"/>
      <w:r w:rsidR="00684C96" w:rsidRPr="00D07D86">
        <w:rPr>
          <w:rFonts w:ascii="Times New Roman" w:eastAsia="Arial" w:hAnsi="Times New Roman" w:cs="Times New Roman"/>
          <w:b/>
          <w:bCs/>
          <w:sz w:val="24"/>
          <w:szCs w:val="24"/>
        </w:rPr>
        <w:t xml:space="preserve">.  - </w:t>
      </w:r>
      <w:r w:rsidRPr="00D07D86">
        <w:rPr>
          <w:rFonts w:ascii="Times New Roman" w:eastAsia="Arial" w:hAnsi="Times New Roman" w:cs="Times New Roman"/>
          <w:sz w:val="24"/>
          <w:szCs w:val="24"/>
        </w:rPr>
        <w:t>Degalai (Dyzelinas (DK), benzinas (A-95) iš degalinės, esančios ne didesniu kaip 0,5 km spinduliu nuo Pirkėjo objekto Geležinkelio g. 6, Vilnius;</w:t>
      </w:r>
    </w:p>
    <w:p w14:paraId="1EDBBB14" w14:textId="198FFD2A" w:rsidR="0075762A" w:rsidRPr="00D07D86" w:rsidRDefault="0075762A" w:rsidP="00D07D86">
      <w:pPr>
        <w:tabs>
          <w:tab w:val="left" w:pos="567"/>
        </w:tabs>
        <w:spacing w:before="60" w:after="60"/>
        <w:ind w:firstLine="0"/>
        <w:jc w:val="both"/>
        <w:rPr>
          <w:rFonts w:ascii="Times New Roman" w:eastAsia="Arial" w:hAnsi="Times New Roman" w:cs="Times New Roman"/>
          <w:sz w:val="24"/>
          <w:szCs w:val="24"/>
        </w:rPr>
      </w:pPr>
      <w:r w:rsidRPr="00D07D86">
        <w:rPr>
          <w:rFonts w:ascii="Times New Roman" w:eastAsia="Arial" w:hAnsi="Times New Roman" w:cs="Times New Roman"/>
          <w:b/>
          <w:bCs/>
          <w:sz w:val="24"/>
          <w:szCs w:val="24"/>
        </w:rPr>
        <w:t xml:space="preserve">2 </w:t>
      </w:r>
      <w:proofErr w:type="spellStart"/>
      <w:r w:rsidRPr="00D07D86">
        <w:rPr>
          <w:rFonts w:ascii="Times New Roman" w:eastAsia="Arial" w:hAnsi="Times New Roman" w:cs="Times New Roman"/>
          <w:b/>
          <w:bCs/>
          <w:sz w:val="24"/>
          <w:szCs w:val="24"/>
        </w:rPr>
        <w:t>p</w:t>
      </w:r>
      <w:r w:rsidR="00684C96" w:rsidRPr="00D07D86">
        <w:rPr>
          <w:rFonts w:ascii="Times New Roman" w:eastAsia="Arial" w:hAnsi="Times New Roman" w:cs="Times New Roman"/>
          <w:b/>
          <w:bCs/>
          <w:sz w:val="24"/>
          <w:szCs w:val="24"/>
        </w:rPr>
        <w:t>.o.d</w:t>
      </w:r>
      <w:proofErr w:type="spellEnd"/>
      <w:r w:rsidR="00684C96" w:rsidRPr="00D07D86">
        <w:rPr>
          <w:rFonts w:ascii="Times New Roman" w:eastAsia="Arial" w:hAnsi="Times New Roman" w:cs="Times New Roman"/>
          <w:b/>
          <w:bCs/>
          <w:sz w:val="24"/>
          <w:szCs w:val="24"/>
        </w:rPr>
        <w:t xml:space="preserve">. - </w:t>
      </w:r>
      <w:r w:rsidRPr="00D07D86">
        <w:rPr>
          <w:rFonts w:ascii="Times New Roman" w:eastAsia="Arial" w:hAnsi="Times New Roman" w:cs="Times New Roman"/>
          <w:sz w:val="24"/>
          <w:szCs w:val="24"/>
        </w:rPr>
        <w:t xml:space="preserve">Degalai (Dyzelinas (DK), benzinas (A-95) iš degalinės, esančios ne didesniu kaip 1,8 km spinduliu nuo Pirkėjo objekto </w:t>
      </w:r>
      <w:r w:rsidRPr="00D07D86">
        <w:rPr>
          <w:rFonts w:ascii="Times New Roman" w:hAnsi="Times New Roman" w:cs="Times New Roman"/>
          <w:bCs/>
          <w:sz w:val="24"/>
          <w:szCs w:val="24"/>
        </w:rPr>
        <w:t>Vilniaus g. 27, Vilnius.</w:t>
      </w:r>
    </w:p>
    <w:p w14:paraId="2BD64649" w14:textId="77777777" w:rsidR="00BB3162" w:rsidRPr="00D07D86" w:rsidRDefault="00BB3162" w:rsidP="00BB3162">
      <w:pPr>
        <w:pStyle w:val="Sraopastraipa"/>
        <w:numPr>
          <w:ilvl w:val="0"/>
          <w:numId w:val="7"/>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ascii="Times New Roman" w:eastAsia="Arial" w:hAnsi="Times New Roman" w:cs="Times New Roman"/>
          <w:b/>
          <w:bCs/>
          <w:sz w:val="24"/>
          <w:szCs w:val="24"/>
        </w:rPr>
      </w:pPr>
      <w:r w:rsidRPr="00D07D86">
        <w:rPr>
          <w:rFonts w:ascii="Times New Roman" w:eastAsia="Arial" w:hAnsi="Times New Roman" w:cs="Times New Roman"/>
          <w:b/>
          <w:bCs/>
          <w:sz w:val="24"/>
          <w:szCs w:val="24"/>
        </w:rPr>
        <w:t>PIRKIMO OBJEKTO APIMTYS</w:t>
      </w:r>
    </w:p>
    <w:p w14:paraId="56532015" w14:textId="3890D71F" w:rsidR="00BB3162" w:rsidRPr="00D07D86" w:rsidRDefault="00BB3162" w:rsidP="00BB3162">
      <w:pPr>
        <w:pStyle w:val="Sraopastraipa"/>
        <w:numPr>
          <w:ilvl w:val="1"/>
          <w:numId w:val="8"/>
        </w:numPr>
        <w:tabs>
          <w:tab w:val="left" w:pos="540"/>
        </w:tabs>
        <w:spacing w:before="60" w:after="60"/>
        <w:ind w:hanging="792"/>
        <w:jc w:val="both"/>
        <w:rPr>
          <w:rFonts w:ascii="Times New Roman" w:hAnsi="Times New Roman" w:cs="Times New Roman"/>
          <w:b/>
          <w:i/>
          <w:sz w:val="24"/>
          <w:szCs w:val="24"/>
        </w:rPr>
      </w:pPr>
      <w:bookmarkStart w:id="2" w:name="_Hlk34729902"/>
      <w:r w:rsidRPr="00D07D86">
        <w:rPr>
          <w:rFonts w:ascii="Times New Roman" w:hAnsi="Times New Roman" w:cs="Times New Roman"/>
          <w:sz w:val="24"/>
          <w:szCs w:val="24"/>
        </w:rPr>
        <w:t xml:space="preserve">Prekių kiekiai pateikiami žemiau esančioje </w:t>
      </w:r>
      <w:r w:rsidR="00316171" w:rsidRPr="00D07D86">
        <w:rPr>
          <w:rFonts w:ascii="Times New Roman" w:hAnsi="Times New Roman" w:cs="Times New Roman"/>
          <w:sz w:val="24"/>
          <w:szCs w:val="24"/>
        </w:rPr>
        <w:t>1 l</w:t>
      </w:r>
      <w:r w:rsidRPr="00D07D86">
        <w:rPr>
          <w:rFonts w:ascii="Times New Roman" w:hAnsi="Times New Roman" w:cs="Times New Roman"/>
          <w:sz w:val="24"/>
          <w:szCs w:val="24"/>
        </w:rPr>
        <w:t>entelėje:</w:t>
      </w:r>
      <w:bookmarkEnd w:id="2"/>
    </w:p>
    <w:p w14:paraId="554DB488" w14:textId="7622A70B" w:rsidR="00BB3162" w:rsidRPr="00D07D86" w:rsidRDefault="00316171" w:rsidP="00BB3162">
      <w:pPr>
        <w:pStyle w:val="Sraopastraipa"/>
        <w:tabs>
          <w:tab w:val="left" w:pos="540"/>
        </w:tabs>
        <w:spacing w:before="60" w:after="60"/>
        <w:ind w:left="360" w:firstLine="0"/>
        <w:jc w:val="right"/>
        <w:rPr>
          <w:rFonts w:ascii="Times New Roman" w:hAnsi="Times New Roman" w:cs="Times New Roman"/>
          <w:b/>
          <w:sz w:val="24"/>
          <w:szCs w:val="24"/>
        </w:rPr>
      </w:pPr>
      <w:r w:rsidRPr="00D07D86">
        <w:rPr>
          <w:rFonts w:ascii="Times New Roman" w:hAnsi="Times New Roman" w:cs="Times New Roman"/>
          <w:b/>
          <w:sz w:val="24"/>
          <w:szCs w:val="24"/>
        </w:rPr>
        <w:t xml:space="preserve">1 </w:t>
      </w:r>
      <w:r w:rsidR="00155678" w:rsidRPr="00D07D86">
        <w:rPr>
          <w:rFonts w:ascii="Times New Roman" w:hAnsi="Times New Roman" w:cs="Times New Roman"/>
          <w:b/>
          <w:sz w:val="24"/>
          <w:szCs w:val="24"/>
        </w:rPr>
        <w:t>l</w:t>
      </w:r>
      <w:r w:rsidR="00BB3162" w:rsidRPr="00D07D86">
        <w:rPr>
          <w:rFonts w:ascii="Times New Roman" w:hAnsi="Times New Roman" w:cs="Times New Roman"/>
          <w:b/>
          <w:sz w:val="24"/>
          <w:szCs w:val="24"/>
        </w:rPr>
        <w:t>entelė</w:t>
      </w:r>
    </w:p>
    <w:tbl>
      <w:tblPr>
        <w:tblStyle w:val="TableGrid1"/>
        <w:tblW w:w="9923" w:type="dxa"/>
        <w:tblInd w:w="-5" w:type="dxa"/>
        <w:tblLayout w:type="fixed"/>
        <w:tblLook w:val="04A0" w:firstRow="1" w:lastRow="0" w:firstColumn="1" w:lastColumn="0" w:noHBand="0" w:noVBand="1"/>
      </w:tblPr>
      <w:tblGrid>
        <w:gridCol w:w="993"/>
        <w:gridCol w:w="5103"/>
        <w:gridCol w:w="3827"/>
      </w:tblGrid>
      <w:tr w:rsidR="00BB3162" w:rsidRPr="00D07D86" w14:paraId="09471731" w14:textId="77777777" w:rsidTr="00267384">
        <w:tc>
          <w:tcPr>
            <w:tcW w:w="993" w:type="dxa"/>
            <w:shd w:val="clear" w:color="auto" w:fill="F2F2F2" w:themeFill="background1" w:themeFillShade="F2"/>
            <w:vAlign w:val="center"/>
          </w:tcPr>
          <w:p w14:paraId="2113B3B4" w14:textId="12ED5243" w:rsidR="00BB3162" w:rsidRPr="00D07D86" w:rsidRDefault="001D3B74" w:rsidP="001D3B74">
            <w:pPr>
              <w:ind w:firstLine="0"/>
              <w:jc w:val="center"/>
              <w:rPr>
                <w:rFonts w:ascii="Times New Roman" w:eastAsiaTheme="minorHAnsi" w:hAnsi="Times New Roman"/>
                <w:b/>
                <w:color w:val="FF0000"/>
                <w:sz w:val="24"/>
                <w:szCs w:val="24"/>
              </w:rPr>
            </w:pPr>
            <w:proofErr w:type="spellStart"/>
            <w:r w:rsidRPr="00D07D86">
              <w:rPr>
                <w:rFonts w:ascii="Times New Roman" w:eastAsiaTheme="minorHAnsi" w:hAnsi="Times New Roman"/>
                <w:b/>
                <w:sz w:val="24"/>
                <w:szCs w:val="24"/>
              </w:rPr>
              <w:t>P.o.d</w:t>
            </w:r>
            <w:proofErr w:type="spellEnd"/>
            <w:r w:rsidRPr="00D07D86">
              <w:rPr>
                <w:rFonts w:ascii="Times New Roman" w:eastAsiaTheme="minorHAnsi" w:hAnsi="Times New Roman"/>
                <w:b/>
                <w:sz w:val="24"/>
                <w:szCs w:val="24"/>
              </w:rPr>
              <w:t xml:space="preserve">. </w:t>
            </w:r>
          </w:p>
        </w:tc>
        <w:tc>
          <w:tcPr>
            <w:tcW w:w="5103" w:type="dxa"/>
            <w:shd w:val="clear" w:color="auto" w:fill="F2F2F2" w:themeFill="background1" w:themeFillShade="F2"/>
            <w:vAlign w:val="center"/>
          </w:tcPr>
          <w:p w14:paraId="0BE1C242" w14:textId="77777777" w:rsidR="00BB3162" w:rsidRPr="00D07D86" w:rsidRDefault="00BB3162" w:rsidP="0036060B">
            <w:pPr>
              <w:ind w:firstLine="0"/>
              <w:jc w:val="center"/>
              <w:rPr>
                <w:rFonts w:ascii="Times New Roman" w:eastAsiaTheme="minorHAnsi" w:hAnsi="Times New Roman"/>
                <w:b/>
                <w:sz w:val="24"/>
                <w:szCs w:val="24"/>
              </w:rPr>
            </w:pPr>
            <w:r w:rsidRPr="00D07D86">
              <w:rPr>
                <w:rFonts w:ascii="Times New Roman" w:eastAsiaTheme="minorHAnsi" w:hAnsi="Times New Roman"/>
                <w:b/>
                <w:sz w:val="24"/>
                <w:szCs w:val="24"/>
              </w:rPr>
              <w:t>Pavadinimas</w:t>
            </w:r>
          </w:p>
        </w:tc>
        <w:tc>
          <w:tcPr>
            <w:tcW w:w="3827" w:type="dxa"/>
            <w:shd w:val="clear" w:color="auto" w:fill="F2F2F2" w:themeFill="background1" w:themeFillShade="F2"/>
            <w:vAlign w:val="center"/>
          </w:tcPr>
          <w:p w14:paraId="6EE6047D" w14:textId="5A17EC6B" w:rsidR="00BB3162" w:rsidRPr="00D07D86" w:rsidRDefault="000F38D8" w:rsidP="0036060B">
            <w:pPr>
              <w:ind w:firstLine="0"/>
              <w:jc w:val="center"/>
              <w:rPr>
                <w:rFonts w:ascii="Times New Roman" w:eastAsiaTheme="minorHAnsi" w:hAnsi="Times New Roman"/>
                <w:b/>
                <w:sz w:val="24"/>
                <w:szCs w:val="24"/>
              </w:rPr>
            </w:pPr>
            <w:r w:rsidRPr="00D07D86">
              <w:rPr>
                <w:rFonts w:ascii="Times New Roman" w:hAnsi="Times New Roman"/>
                <w:b/>
                <w:bCs/>
                <w:iCs/>
                <w:sz w:val="24"/>
                <w:szCs w:val="24"/>
              </w:rPr>
              <w:t>Maksimalus kiekis</w:t>
            </w:r>
            <w:r w:rsidR="005150D2" w:rsidRPr="00D07D86">
              <w:rPr>
                <w:rFonts w:ascii="Times New Roman" w:hAnsi="Times New Roman"/>
                <w:b/>
                <w:bCs/>
                <w:iCs/>
                <w:sz w:val="24"/>
                <w:szCs w:val="24"/>
              </w:rPr>
              <w:t>*</w:t>
            </w:r>
            <w:r w:rsidRPr="00D07D86">
              <w:rPr>
                <w:rFonts w:ascii="Times New Roman" w:eastAsiaTheme="minorHAnsi" w:hAnsi="Times New Roman"/>
                <w:b/>
                <w:sz w:val="24"/>
                <w:szCs w:val="24"/>
              </w:rPr>
              <w:t>, l</w:t>
            </w:r>
          </w:p>
        </w:tc>
      </w:tr>
      <w:tr w:rsidR="00BB3162" w:rsidRPr="00D07D86" w14:paraId="643466C8" w14:textId="77777777" w:rsidTr="00267384">
        <w:tc>
          <w:tcPr>
            <w:tcW w:w="993" w:type="dxa"/>
          </w:tcPr>
          <w:p w14:paraId="075155F2" w14:textId="77777777" w:rsidR="00BB3162" w:rsidRPr="00D07D86" w:rsidRDefault="00BB3162" w:rsidP="00B1399F">
            <w:pPr>
              <w:spacing w:before="60" w:after="60"/>
              <w:ind w:firstLine="0"/>
              <w:jc w:val="center"/>
              <w:rPr>
                <w:rFonts w:ascii="Times New Roman" w:eastAsiaTheme="minorHAnsi" w:hAnsi="Times New Roman"/>
                <w:b/>
                <w:bCs/>
                <w:sz w:val="24"/>
                <w:szCs w:val="24"/>
              </w:rPr>
            </w:pPr>
            <w:r w:rsidRPr="00D07D86">
              <w:rPr>
                <w:rFonts w:ascii="Times New Roman" w:eastAsiaTheme="minorHAnsi" w:hAnsi="Times New Roman"/>
                <w:b/>
                <w:bCs/>
                <w:sz w:val="24"/>
                <w:szCs w:val="24"/>
              </w:rPr>
              <w:t>1.</w:t>
            </w:r>
          </w:p>
        </w:tc>
        <w:tc>
          <w:tcPr>
            <w:tcW w:w="5103" w:type="dxa"/>
            <w:vAlign w:val="bottom"/>
          </w:tcPr>
          <w:p w14:paraId="565ADFA8" w14:textId="363B6929" w:rsidR="00BB3162" w:rsidRPr="00D07D86" w:rsidRDefault="00742840" w:rsidP="000F38D8">
            <w:pPr>
              <w:tabs>
                <w:tab w:val="left" w:pos="567"/>
              </w:tabs>
              <w:spacing w:before="60" w:after="60"/>
              <w:ind w:firstLine="0"/>
              <w:jc w:val="both"/>
              <w:rPr>
                <w:rFonts w:ascii="Times New Roman" w:eastAsia="Arial" w:hAnsi="Times New Roman"/>
                <w:sz w:val="24"/>
                <w:szCs w:val="24"/>
              </w:rPr>
            </w:pPr>
            <w:r w:rsidRPr="00D07D86">
              <w:rPr>
                <w:rFonts w:ascii="Times New Roman" w:eastAsia="Arial" w:hAnsi="Times New Roman"/>
                <w:sz w:val="24"/>
                <w:szCs w:val="24"/>
              </w:rPr>
              <w:t>Degal</w:t>
            </w:r>
            <w:r w:rsidR="00801DA7" w:rsidRPr="00D07D86">
              <w:rPr>
                <w:rFonts w:ascii="Times New Roman" w:eastAsia="Arial" w:hAnsi="Times New Roman"/>
                <w:sz w:val="24"/>
                <w:szCs w:val="24"/>
              </w:rPr>
              <w:t xml:space="preserve">ai </w:t>
            </w:r>
            <w:r w:rsidRPr="00D07D86">
              <w:rPr>
                <w:rFonts w:ascii="Times New Roman" w:eastAsia="Arial" w:hAnsi="Times New Roman"/>
                <w:sz w:val="24"/>
                <w:szCs w:val="24"/>
              </w:rPr>
              <w:t xml:space="preserve">iš degalinės, esančios ne didesniu kaip 0,5 km spinduliu nuo Pirkėjo objekto </w:t>
            </w:r>
            <w:r w:rsidR="00A607B8" w:rsidRPr="00D07D86">
              <w:rPr>
                <w:rFonts w:ascii="Times New Roman" w:eastAsia="Arial" w:hAnsi="Times New Roman"/>
                <w:i/>
                <w:iCs/>
                <w:sz w:val="24"/>
                <w:szCs w:val="24"/>
              </w:rPr>
              <w:t>Geležinkelio g. 6, Vilnius</w:t>
            </w:r>
          </w:p>
        </w:tc>
        <w:tc>
          <w:tcPr>
            <w:tcW w:w="3827" w:type="dxa"/>
            <w:vAlign w:val="center"/>
          </w:tcPr>
          <w:p w14:paraId="4B831C0C" w14:textId="6353E5F9" w:rsidR="00BB3162" w:rsidRPr="00D07D86" w:rsidRDefault="00267384" w:rsidP="00267384">
            <w:pPr>
              <w:spacing w:before="60" w:after="60"/>
              <w:ind w:firstLine="0"/>
              <w:rPr>
                <w:rFonts w:ascii="Times New Roman" w:eastAsiaTheme="minorHAnsi" w:hAnsi="Times New Roman"/>
                <w:sz w:val="24"/>
                <w:szCs w:val="24"/>
              </w:rPr>
            </w:pPr>
            <w:r w:rsidRPr="00D07D86">
              <w:rPr>
                <w:rFonts w:ascii="Times New Roman" w:eastAsia="Arial" w:hAnsi="Times New Roman"/>
                <w:sz w:val="24"/>
                <w:szCs w:val="24"/>
              </w:rPr>
              <w:t>Dyzelinas (DK)</w:t>
            </w:r>
            <w:r w:rsidR="00A607B8" w:rsidRPr="00D07D86">
              <w:rPr>
                <w:rFonts w:ascii="Times New Roman" w:eastAsia="Arial" w:hAnsi="Times New Roman"/>
                <w:sz w:val="24"/>
                <w:szCs w:val="24"/>
              </w:rPr>
              <w:t xml:space="preserve"> </w:t>
            </w:r>
            <w:r w:rsidR="00AE05B3" w:rsidRPr="00D07D86">
              <w:rPr>
                <w:rFonts w:ascii="Times New Roman" w:eastAsia="Arial" w:hAnsi="Times New Roman"/>
                <w:sz w:val="24"/>
                <w:szCs w:val="24"/>
              </w:rPr>
              <w:t>–</w:t>
            </w:r>
            <w:r w:rsidR="00A607B8" w:rsidRPr="00D07D86">
              <w:rPr>
                <w:rFonts w:ascii="Times New Roman" w:eastAsia="Arial" w:hAnsi="Times New Roman"/>
                <w:sz w:val="24"/>
                <w:szCs w:val="24"/>
              </w:rPr>
              <w:t xml:space="preserve"> </w:t>
            </w:r>
            <w:r w:rsidRPr="00D07D86">
              <w:rPr>
                <w:rFonts w:ascii="Times New Roman" w:eastAsiaTheme="minorHAnsi" w:hAnsi="Times New Roman"/>
                <w:sz w:val="24"/>
                <w:szCs w:val="24"/>
              </w:rPr>
              <w:t>3</w:t>
            </w:r>
            <w:r w:rsidR="00AE05B3" w:rsidRPr="00D07D86">
              <w:rPr>
                <w:rFonts w:ascii="Times New Roman" w:eastAsiaTheme="minorHAnsi" w:hAnsi="Times New Roman"/>
                <w:sz w:val="24"/>
                <w:szCs w:val="24"/>
              </w:rPr>
              <w:t xml:space="preserve">5 </w:t>
            </w:r>
            <w:r w:rsidRPr="00D07D86">
              <w:rPr>
                <w:rFonts w:ascii="Times New Roman" w:eastAsiaTheme="minorHAnsi" w:hAnsi="Times New Roman"/>
                <w:sz w:val="24"/>
                <w:szCs w:val="24"/>
              </w:rPr>
              <w:t>5</w:t>
            </w:r>
            <w:r w:rsidR="00FB0AE9" w:rsidRPr="00D07D86">
              <w:rPr>
                <w:rFonts w:ascii="Times New Roman" w:eastAsiaTheme="minorHAnsi" w:hAnsi="Times New Roman"/>
                <w:sz w:val="24"/>
                <w:szCs w:val="24"/>
              </w:rPr>
              <w:t>00</w:t>
            </w:r>
            <w:r w:rsidRPr="00D07D86">
              <w:rPr>
                <w:rFonts w:ascii="Times New Roman" w:eastAsiaTheme="minorHAnsi" w:hAnsi="Times New Roman"/>
                <w:sz w:val="24"/>
                <w:szCs w:val="24"/>
              </w:rPr>
              <w:t>;</w:t>
            </w:r>
            <w:r w:rsidR="004C28FA" w:rsidRPr="00D07D86">
              <w:rPr>
                <w:rFonts w:ascii="Times New Roman" w:eastAsiaTheme="minorHAnsi" w:hAnsi="Times New Roman"/>
                <w:sz w:val="24"/>
                <w:szCs w:val="24"/>
              </w:rPr>
              <w:t xml:space="preserve"> </w:t>
            </w:r>
          </w:p>
          <w:p w14:paraId="77431974" w14:textId="4A636CDB" w:rsidR="00267384" w:rsidRPr="00D07D86" w:rsidRDefault="00267384" w:rsidP="00267384">
            <w:pPr>
              <w:spacing w:before="60" w:after="60"/>
              <w:ind w:firstLine="0"/>
              <w:rPr>
                <w:rFonts w:ascii="Times New Roman" w:eastAsiaTheme="minorHAnsi" w:hAnsi="Times New Roman"/>
                <w:sz w:val="24"/>
                <w:szCs w:val="24"/>
              </w:rPr>
            </w:pPr>
            <w:r w:rsidRPr="00D07D86">
              <w:rPr>
                <w:rFonts w:ascii="Times New Roman" w:eastAsia="Arial" w:hAnsi="Times New Roman"/>
                <w:sz w:val="24"/>
                <w:szCs w:val="24"/>
              </w:rPr>
              <w:t>Benzinas (A-95)</w:t>
            </w:r>
            <w:r w:rsidR="00A607B8" w:rsidRPr="00D07D86">
              <w:rPr>
                <w:rFonts w:ascii="Times New Roman" w:eastAsia="Arial" w:hAnsi="Times New Roman"/>
                <w:sz w:val="24"/>
                <w:szCs w:val="24"/>
              </w:rPr>
              <w:t xml:space="preserve"> </w:t>
            </w:r>
            <w:r w:rsidR="00AE05B3" w:rsidRPr="00D07D86">
              <w:rPr>
                <w:rFonts w:ascii="Times New Roman" w:eastAsia="Arial" w:hAnsi="Times New Roman"/>
                <w:sz w:val="24"/>
                <w:szCs w:val="24"/>
              </w:rPr>
              <w:t>–</w:t>
            </w:r>
            <w:r w:rsidR="00A607B8" w:rsidRPr="00D07D86">
              <w:rPr>
                <w:rFonts w:ascii="Times New Roman" w:eastAsia="Arial" w:hAnsi="Times New Roman"/>
                <w:sz w:val="24"/>
                <w:szCs w:val="24"/>
              </w:rPr>
              <w:t xml:space="preserve"> 2</w:t>
            </w:r>
            <w:r w:rsidR="00AE05B3" w:rsidRPr="00D07D86">
              <w:rPr>
                <w:rFonts w:ascii="Times New Roman" w:eastAsiaTheme="minorHAnsi" w:hAnsi="Times New Roman"/>
                <w:sz w:val="24"/>
                <w:szCs w:val="24"/>
              </w:rPr>
              <w:t>1 </w:t>
            </w:r>
            <w:r w:rsidR="00A607B8" w:rsidRPr="00D07D86">
              <w:rPr>
                <w:rFonts w:ascii="Times New Roman" w:eastAsia="Arial" w:hAnsi="Times New Roman"/>
                <w:sz w:val="24"/>
                <w:szCs w:val="24"/>
              </w:rPr>
              <w:t>500.</w:t>
            </w:r>
            <w:r w:rsidR="009F3C83" w:rsidRPr="00D07D86">
              <w:rPr>
                <w:rFonts w:ascii="Times New Roman" w:eastAsiaTheme="minorHAnsi" w:hAnsi="Times New Roman"/>
                <w:sz w:val="24"/>
                <w:szCs w:val="24"/>
              </w:rPr>
              <w:t xml:space="preserve"> </w:t>
            </w:r>
          </w:p>
        </w:tc>
      </w:tr>
      <w:tr w:rsidR="00BB3162" w:rsidRPr="00D07D86" w14:paraId="2FECD966" w14:textId="77777777" w:rsidTr="00267384">
        <w:tc>
          <w:tcPr>
            <w:tcW w:w="993" w:type="dxa"/>
          </w:tcPr>
          <w:p w14:paraId="4957F95F" w14:textId="77777777" w:rsidR="00BB3162" w:rsidRPr="00D07D86" w:rsidRDefault="00BB3162" w:rsidP="00B1399F">
            <w:pPr>
              <w:spacing w:before="60" w:after="60"/>
              <w:ind w:firstLine="0"/>
              <w:jc w:val="center"/>
              <w:rPr>
                <w:rFonts w:ascii="Times New Roman" w:eastAsiaTheme="minorHAnsi" w:hAnsi="Times New Roman"/>
                <w:b/>
                <w:bCs/>
                <w:sz w:val="24"/>
                <w:szCs w:val="24"/>
              </w:rPr>
            </w:pPr>
            <w:r w:rsidRPr="00D07D86">
              <w:rPr>
                <w:rFonts w:ascii="Times New Roman" w:eastAsiaTheme="minorHAnsi" w:hAnsi="Times New Roman"/>
                <w:b/>
                <w:bCs/>
                <w:sz w:val="24"/>
                <w:szCs w:val="24"/>
              </w:rPr>
              <w:t>2.</w:t>
            </w:r>
          </w:p>
        </w:tc>
        <w:tc>
          <w:tcPr>
            <w:tcW w:w="5103" w:type="dxa"/>
            <w:vAlign w:val="bottom"/>
          </w:tcPr>
          <w:p w14:paraId="4F068EDF" w14:textId="68520E89" w:rsidR="00BB3162" w:rsidRPr="00D07D86" w:rsidRDefault="00742840" w:rsidP="00D23035">
            <w:pPr>
              <w:tabs>
                <w:tab w:val="left" w:pos="567"/>
              </w:tabs>
              <w:spacing w:before="60" w:after="60"/>
              <w:ind w:firstLine="0"/>
              <w:jc w:val="both"/>
              <w:rPr>
                <w:rFonts w:ascii="Times New Roman" w:eastAsia="Arial" w:hAnsi="Times New Roman"/>
                <w:sz w:val="24"/>
                <w:szCs w:val="24"/>
              </w:rPr>
            </w:pPr>
            <w:r w:rsidRPr="00D07D86">
              <w:rPr>
                <w:rFonts w:ascii="Times New Roman" w:eastAsia="Arial" w:hAnsi="Times New Roman"/>
                <w:sz w:val="24"/>
                <w:szCs w:val="24"/>
              </w:rPr>
              <w:t>Degal</w:t>
            </w:r>
            <w:r w:rsidR="00801DA7" w:rsidRPr="00D07D86">
              <w:rPr>
                <w:rFonts w:ascii="Times New Roman" w:eastAsia="Arial" w:hAnsi="Times New Roman"/>
                <w:sz w:val="24"/>
                <w:szCs w:val="24"/>
              </w:rPr>
              <w:t xml:space="preserve">ai </w:t>
            </w:r>
            <w:r w:rsidRPr="00D07D86">
              <w:rPr>
                <w:rFonts w:ascii="Times New Roman" w:eastAsia="Arial" w:hAnsi="Times New Roman"/>
                <w:sz w:val="24"/>
                <w:szCs w:val="24"/>
              </w:rPr>
              <w:t>iš degalinės, esančios ne didesniu kaip 1,</w:t>
            </w:r>
            <w:r w:rsidR="00F6000B" w:rsidRPr="00D07D86">
              <w:rPr>
                <w:rFonts w:ascii="Times New Roman" w:eastAsia="Arial" w:hAnsi="Times New Roman"/>
                <w:sz w:val="24"/>
                <w:szCs w:val="24"/>
              </w:rPr>
              <w:t>8</w:t>
            </w:r>
            <w:r w:rsidRPr="00D07D86">
              <w:rPr>
                <w:rFonts w:ascii="Times New Roman" w:eastAsia="Arial" w:hAnsi="Times New Roman"/>
                <w:sz w:val="24"/>
                <w:szCs w:val="24"/>
              </w:rPr>
              <w:t xml:space="preserve"> km spinduliu nuo Pirkėjo objekto</w:t>
            </w:r>
            <w:r w:rsidR="00A607B8" w:rsidRPr="00D07D86">
              <w:rPr>
                <w:rFonts w:ascii="Times New Roman" w:eastAsia="Arial" w:hAnsi="Times New Roman"/>
                <w:sz w:val="24"/>
                <w:szCs w:val="24"/>
              </w:rPr>
              <w:t xml:space="preserve"> </w:t>
            </w:r>
            <w:r w:rsidR="00A607B8" w:rsidRPr="00D07D86">
              <w:rPr>
                <w:rFonts w:ascii="Times New Roman" w:hAnsi="Times New Roman"/>
                <w:bCs/>
                <w:i/>
                <w:iCs/>
                <w:sz w:val="24"/>
                <w:szCs w:val="24"/>
              </w:rPr>
              <w:t>Vilniaus g. 27, Vilnius</w:t>
            </w:r>
          </w:p>
        </w:tc>
        <w:tc>
          <w:tcPr>
            <w:tcW w:w="3827" w:type="dxa"/>
            <w:vAlign w:val="center"/>
          </w:tcPr>
          <w:p w14:paraId="78F1DC3A" w14:textId="6A07DAD7" w:rsidR="009F3C83" w:rsidRPr="00D07D86" w:rsidRDefault="009F3C83" w:rsidP="009F3C83">
            <w:pPr>
              <w:spacing w:before="60" w:after="60"/>
              <w:ind w:firstLine="0"/>
              <w:rPr>
                <w:rFonts w:ascii="Times New Roman" w:eastAsiaTheme="minorHAnsi" w:hAnsi="Times New Roman"/>
                <w:sz w:val="24"/>
                <w:szCs w:val="24"/>
              </w:rPr>
            </w:pPr>
            <w:r w:rsidRPr="00D07D86">
              <w:rPr>
                <w:rFonts w:ascii="Times New Roman" w:eastAsia="Arial" w:hAnsi="Times New Roman"/>
                <w:sz w:val="24"/>
                <w:szCs w:val="24"/>
              </w:rPr>
              <w:t xml:space="preserve">Dyzelinas (DK) </w:t>
            </w:r>
            <w:r w:rsidR="00AE05B3" w:rsidRPr="00D07D86">
              <w:rPr>
                <w:rFonts w:ascii="Times New Roman" w:eastAsia="Arial" w:hAnsi="Times New Roman"/>
                <w:sz w:val="24"/>
                <w:szCs w:val="24"/>
              </w:rPr>
              <w:t>–</w:t>
            </w:r>
            <w:r w:rsidRPr="00D07D86">
              <w:rPr>
                <w:rFonts w:ascii="Times New Roman" w:eastAsia="Arial" w:hAnsi="Times New Roman"/>
                <w:sz w:val="24"/>
                <w:szCs w:val="24"/>
              </w:rPr>
              <w:t xml:space="preserve"> </w:t>
            </w:r>
            <w:r w:rsidRPr="00D07D86">
              <w:rPr>
                <w:rFonts w:ascii="Times New Roman" w:eastAsiaTheme="minorHAnsi" w:hAnsi="Times New Roman"/>
                <w:sz w:val="24"/>
                <w:szCs w:val="24"/>
              </w:rPr>
              <w:t>3</w:t>
            </w:r>
            <w:r w:rsidR="00AE05B3" w:rsidRPr="00D07D86">
              <w:rPr>
                <w:rFonts w:ascii="Times New Roman" w:eastAsiaTheme="minorHAnsi" w:hAnsi="Times New Roman"/>
                <w:sz w:val="24"/>
                <w:szCs w:val="24"/>
              </w:rPr>
              <w:t xml:space="preserve">5 </w:t>
            </w:r>
            <w:r w:rsidRPr="00D07D86">
              <w:rPr>
                <w:rFonts w:ascii="Times New Roman" w:eastAsiaTheme="minorHAnsi" w:hAnsi="Times New Roman"/>
                <w:sz w:val="24"/>
                <w:szCs w:val="24"/>
              </w:rPr>
              <w:t xml:space="preserve">500; </w:t>
            </w:r>
          </w:p>
          <w:p w14:paraId="49A3E74A" w14:textId="1F646874" w:rsidR="00BB3162" w:rsidRPr="00D07D86" w:rsidRDefault="009F3C83" w:rsidP="009F3C83">
            <w:pPr>
              <w:spacing w:before="60" w:after="60"/>
              <w:ind w:firstLine="0"/>
              <w:rPr>
                <w:rFonts w:ascii="Times New Roman" w:eastAsiaTheme="minorHAnsi" w:hAnsi="Times New Roman"/>
                <w:sz w:val="24"/>
                <w:szCs w:val="24"/>
              </w:rPr>
            </w:pPr>
            <w:r w:rsidRPr="00D07D86">
              <w:rPr>
                <w:rFonts w:ascii="Times New Roman" w:eastAsia="Arial" w:hAnsi="Times New Roman"/>
                <w:sz w:val="24"/>
                <w:szCs w:val="24"/>
              </w:rPr>
              <w:t xml:space="preserve">Benzinas (A-95) </w:t>
            </w:r>
            <w:r w:rsidR="00AE05B3" w:rsidRPr="00D07D86">
              <w:rPr>
                <w:rFonts w:ascii="Times New Roman" w:eastAsia="Arial" w:hAnsi="Times New Roman"/>
                <w:sz w:val="24"/>
                <w:szCs w:val="24"/>
              </w:rPr>
              <w:t>–</w:t>
            </w:r>
            <w:r w:rsidRPr="00D07D86">
              <w:rPr>
                <w:rFonts w:ascii="Times New Roman" w:eastAsia="Arial" w:hAnsi="Times New Roman"/>
                <w:sz w:val="24"/>
                <w:szCs w:val="24"/>
              </w:rPr>
              <w:t xml:space="preserve"> 2</w:t>
            </w:r>
            <w:r w:rsidR="00AE05B3" w:rsidRPr="00D07D86">
              <w:rPr>
                <w:rFonts w:ascii="Times New Roman" w:eastAsiaTheme="minorHAnsi" w:hAnsi="Times New Roman"/>
                <w:sz w:val="24"/>
                <w:szCs w:val="24"/>
              </w:rPr>
              <w:t xml:space="preserve">1 </w:t>
            </w:r>
            <w:r w:rsidRPr="00D07D86">
              <w:rPr>
                <w:rFonts w:ascii="Times New Roman" w:eastAsia="Arial" w:hAnsi="Times New Roman"/>
                <w:sz w:val="24"/>
                <w:szCs w:val="24"/>
              </w:rPr>
              <w:t>500.</w:t>
            </w:r>
            <w:r w:rsidRPr="00D07D86">
              <w:rPr>
                <w:rFonts w:ascii="Times New Roman" w:eastAsiaTheme="minorHAnsi" w:hAnsi="Times New Roman"/>
                <w:sz w:val="24"/>
                <w:szCs w:val="24"/>
              </w:rPr>
              <w:t xml:space="preserve"> </w:t>
            </w:r>
          </w:p>
        </w:tc>
      </w:tr>
      <w:tr w:rsidR="00915B77" w:rsidRPr="00D07D86" w14:paraId="38037DAF" w14:textId="77777777" w:rsidTr="00B208AB">
        <w:tc>
          <w:tcPr>
            <w:tcW w:w="9923" w:type="dxa"/>
            <w:gridSpan w:val="3"/>
          </w:tcPr>
          <w:p w14:paraId="719C4FE8" w14:textId="74D0A742" w:rsidR="00915B77" w:rsidRPr="00D07D86" w:rsidRDefault="00915B77" w:rsidP="00915B77">
            <w:pPr>
              <w:spacing w:before="60" w:after="60"/>
              <w:ind w:firstLine="0"/>
              <w:rPr>
                <w:rFonts w:ascii="Times New Roman" w:hAnsi="Times New Roman"/>
                <w:color w:val="000000" w:themeColor="text1"/>
              </w:rPr>
            </w:pPr>
            <w:r w:rsidRPr="00D07D86">
              <w:rPr>
                <w:rFonts w:ascii="Times New Roman" w:hAnsi="Times New Roman"/>
                <w:color w:val="000000" w:themeColor="text1"/>
              </w:rPr>
              <w:t xml:space="preserve">* </w:t>
            </w:r>
            <w:r w:rsidR="005150D2" w:rsidRPr="00D07D86">
              <w:rPr>
                <w:rFonts w:ascii="Times New Roman" w:hAnsi="Times New Roman"/>
                <w:color w:val="000000" w:themeColor="text1"/>
              </w:rPr>
              <w:t xml:space="preserve">1-oje lentelėje </w:t>
            </w:r>
            <w:r w:rsidRPr="00D07D86">
              <w:rPr>
                <w:rFonts w:ascii="Times New Roman" w:hAnsi="Times New Roman"/>
                <w:color w:val="000000" w:themeColor="text1"/>
              </w:rPr>
              <w:t>nurodyti Prekių kiekiai yra preliminarūs. Pirkėjas neįsipareigoja nupirkti viso 1 lentelėje nurodyto degalų kiekio. Šis kiekis gali keistis priklausomai nuo Pirkėjo poreikio.</w:t>
            </w:r>
            <w:r w:rsidR="00801DA7" w:rsidRPr="00D07D86">
              <w:rPr>
                <w:rFonts w:ascii="Times New Roman" w:hAnsi="Times New Roman"/>
                <w:color w:val="000000" w:themeColor="text1"/>
              </w:rPr>
              <w:t xml:space="preserve"> Perkama pagal poreikį.</w:t>
            </w:r>
          </w:p>
          <w:p w14:paraId="73D47117" w14:textId="08EB2314" w:rsidR="00484FFB" w:rsidRPr="00D07D86" w:rsidRDefault="00F8273C" w:rsidP="00915B77">
            <w:pPr>
              <w:spacing w:before="60" w:after="60"/>
              <w:ind w:firstLine="0"/>
              <w:rPr>
                <w:rFonts w:ascii="Times New Roman" w:hAnsi="Times New Roman"/>
                <w:sz w:val="24"/>
                <w:szCs w:val="24"/>
              </w:rPr>
            </w:pPr>
            <w:r w:rsidRPr="00D07D86">
              <w:rPr>
                <w:rFonts w:ascii="Times New Roman" w:hAnsi="Times New Roman"/>
                <w:color w:val="000000" w:themeColor="text1"/>
              </w:rPr>
              <w:t xml:space="preserve">Pirkėjas įsipareigoja </w:t>
            </w:r>
            <w:r w:rsidR="00484FFB" w:rsidRPr="00D07D86">
              <w:rPr>
                <w:rFonts w:ascii="Times New Roman" w:hAnsi="Times New Roman"/>
                <w:color w:val="000000" w:themeColor="text1"/>
              </w:rPr>
              <w:t xml:space="preserve">išpirkti </w:t>
            </w:r>
            <w:r w:rsidR="00502039" w:rsidRPr="00D07D86">
              <w:rPr>
                <w:rFonts w:ascii="Times New Roman" w:hAnsi="Times New Roman"/>
                <w:color w:val="000000" w:themeColor="text1"/>
              </w:rPr>
              <w:t xml:space="preserve">70 procentų </w:t>
            </w:r>
            <w:r w:rsidRPr="00D07D86">
              <w:rPr>
                <w:rFonts w:ascii="Times New Roman" w:hAnsi="Times New Roman"/>
                <w:color w:val="000000" w:themeColor="text1"/>
              </w:rPr>
              <w:t xml:space="preserve">numatyto </w:t>
            </w:r>
            <w:r w:rsidR="00483ECB" w:rsidRPr="00D07D86">
              <w:rPr>
                <w:rFonts w:ascii="Times New Roman" w:hAnsi="Times New Roman"/>
                <w:color w:val="000000" w:themeColor="text1"/>
              </w:rPr>
              <w:t>kiekio.</w:t>
            </w:r>
          </w:p>
        </w:tc>
      </w:tr>
    </w:tbl>
    <w:p w14:paraId="242D4514" w14:textId="77777777" w:rsidR="00BB3162" w:rsidRPr="00D07D86" w:rsidRDefault="00BB3162" w:rsidP="00BB3162">
      <w:pPr>
        <w:pStyle w:val="Sraopastraipa"/>
        <w:numPr>
          <w:ilvl w:val="0"/>
          <w:numId w:val="7"/>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ascii="Times New Roman" w:eastAsia="Arial" w:hAnsi="Times New Roman" w:cs="Times New Roman"/>
          <w:b/>
          <w:bCs/>
          <w:sz w:val="24"/>
          <w:szCs w:val="24"/>
        </w:rPr>
      </w:pPr>
      <w:r w:rsidRPr="00D07D86">
        <w:rPr>
          <w:rFonts w:ascii="Times New Roman" w:eastAsia="Arial" w:hAnsi="Times New Roman" w:cs="Times New Roman"/>
          <w:b/>
          <w:bCs/>
          <w:sz w:val="24"/>
          <w:szCs w:val="24"/>
        </w:rPr>
        <w:t>SUTARTINIŲ ĮSIPAREIGOJIMŲ VYKDYMO VIETA</w:t>
      </w:r>
    </w:p>
    <w:p w14:paraId="04323D1E" w14:textId="07AB9371" w:rsidR="0021292E" w:rsidRPr="00D07D86" w:rsidRDefault="0021292E" w:rsidP="0021292E">
      <w:pPr>
        <w:pStyle w:val="Sraopastraipa"/>
        <w:numPr>
          <w:ilvl w:val="1"/>
          <w:numId w:val="7"/>
        </w:numPr>
        <w:tabs>
          <w:tab w:val="left" w:pos="540"/>
        </w:tabs>
        <w:spacing w:before="60" w:after="60"/>
        <w:ind w:left="0" w:firstLine="0"/>
        <w:jc w:val="both"/>
        <w:rPr>
          <w:rFonts w:ascii="Times New Roman" w:hAnsi="Times New Roman" w:cs="Times New Roman"/>
          <w:iCs/>
          <w:sz w:val="24"/>
          <w:szCs w:val="24"/>
        </w:rPr>
      </w:pPr>
      <w:r w:rsidRPr="00D07D86">
        <w:rPr>
          <w:rFonts w:ascii="Times New Roman" w:hAnsi="Times New Roman" w:cs="Times New Roman"/>
          <w:iCs/>
          <w:sz w:val="24"/>
          <w:szCs w:val="24"/>
        </w:rPr>
        <w:t>Nurodytos Tiekėjo degalinės (konkretūs adresai pateikiami pasiūlyme ir Sutartyje).</w:t>
      </w:r>
    </w:p>
    <w:p w14:paraId="0789393D" w14:textId="77777777" w:rsidR="00BB3162" w:rsidRPr="00D07D86" w:rsidRDefault="00BB3162" w:rsidP="00BB3162">
      <w:pPr>
        <w:pStyle w:val="Sraopastraipa"/>
        <w:numPr>
          <w:ilvl w:val="0"/>
          <w:numId w:val="7"/>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ascii="Times New Roman" w:eastAsia="Arial" w:hAnsi="Times New Roman" w:cs="Times New Roman"/>
          <w:b/>
          <w:bCs/>
          <w:sz w:val="24"/>
          <w:szCs w:val="24"/>
        </w:rPr>
      </w:pPr>
      <w:r w:rsidRPr="00D07D86">
        <w:rPr>
          <w:rFonts w:ascii="Times New Roman" w:eastAsia="Arial" w:hAnsi="Times New Roman" w:cs="Times New Roman"/>
          <w:b/>
          <w:bCs/>
          <w:sz w:val="24"/>
          <w:szCs w:val="24"/>
        </w:rPr>
        <w:t>REIKALAVIMAI PIRKIMO OBJEKTUI</w:t>
      </w:r>
    </w:p>
    <w:p w14:paraId="3E6A395C" w14:textId="1D3919DA" w:rsidR="003C34A1" w:rsidRPr="00D07D86" w:rsidRDefault="003C34A1" w:rsidP="003C34A1">
      <w:pPr>
        <w:pStyle w:val="Sraopastraipa"/>
        <w:numPr>
          <w:ilvl w:val="1"/>
          <w:numId w:val="7"/>
        </w:numPr>
        <w:tabs>
          <w:tab w:val="left" w:pos="567"/>
        </w:tabs>
        <w:spacing w:before="60" w:after="60"/>
        <w:ind w:left="0" w:firstLine="0"/>
        <w:jc w:val="both"/>
        <w:rPr>
          <w:rFonts w:ascii="Times New Roman" w:hAnsi="Times New Roman" w:cs="Times New Roman"/>
          <w:sz w:val="24"/>
          <w:szCs w:val="24"/>
        </w:rPr>
      </w:pPr>
      <w:r w:rsidRPr="00D07D86">
        <w:rPr>
          <w:rFonts w:ascii="Times New Roman" w:eastAsia="Arial" w:hAnsi="Times New Roman" w:cs="Times New Roman"/>
          <w:sz w:val="24"/>
          <w:szCs w:val="24"/>
        </w:rPr>
        <w:t>Techniniai reikalavimai pateikiami lentelėje Nr.1</w:t>
      </w:r>
      <w:r w:rsidR="00583410">
        <w:rPr>
          <w:rFonts w:ascii="Times New Roman" w:eastAsia="Arial" w:hAnsi="Times New Roman" w:cs="Times New Roman"/>
          <w:sz w:val="24"/>
          <w:szCs w:val="24"/>
        </w:rPr>
        <w:t xml:space="preserve"> </w:t>
      </w:r>
      <w:r w:rsidR="00E94609" w:rsidRPr="00D07D86">
        <w:rPr>
          <w:rFonts w:ascii="Times New Roman" w:hAnsi="Times New Roman" w:cs="Times New Roman"/>
          <w:sz w:val="24"/>
          <w:szCs w:val="24"/>
        </w:rPr>
        <w:t xml:space="preserve">(taikoma 1 ir 2 </w:t>
      </w:r>
      <w:proofErr w:type="spellStart"/>
      <w:r w:rsidR="00E94609" w:rsidRPr="00D07D86">
        <w:rPr>
          <w:rFonts w:ascii="Times New Roman" w:hAnsi="Times New Roman" w:cs="Times New Roman"/>
          <w:sz w:val="24"/>
          <w:szCs w:val="24"/>
        </w:rPr>
        <w:t>p.o.d</w:t>
      </w:r>
      <w:proofErr w:type="spellEnd"/>
      <w:r w:rsidR="00E94609" w:rsidRPr="00D07D86">
        <w:rPr>
          <w:rFonts w:ascii="Times New Roman" w:hAnsi="Times New Roman" w:cs="Times New Roman"/>
          <w:sz w:val="24"/>
          <w:szCs w:val="24"/>
        </w:rPr>
        <w:t>)</w:t>
      </w:r>
      <w:r w:rsidR="00583410">
        <w:rPr>
          <w:rFonts w:ascii="Times New Roman" w:hAnsi="Times New Roman" w:cs="Times New Roman"/>
          <w:sz w:val="24"/>
          <w:szCs w:val="24"/>
        </w:rPr>
        <w:t>:</w:t>
      </w:r>
    </w:p>
    <w:p w14:paraId="0C27495B" w14:textId="77777777" w:rsidR="003C34A1" w:rsidRPr="00D07D86" w:rsidRDefault="003C34A1" w:rsidP="003C34A1">
      <w:pPr>
        <w:pStyle w:val="Sraopastraipa"/>
        <w:tabs>
          <w:tab w:val="left" w:pos="567"/>
        </w:tabs>
        <w:spacing w:before="60" w:after="60"/>
        <w:ind w:left="0" w:firstLine="0"/>
        <w:contextualSpacing w:val="0"/>
        <w:jc w:val="right"/>
        <w:rPr>
          <w:rFonts w:ascii="Times New Roman" w:hAnsi="Times New Roman" w:cs="Times New Roman"/>
          <w:sz w:val="24"/>
          <w:szCs w:val="24"/>
        </w:rPr>
      </w:pPr>
      <w:r w:rsidRPr="00D07D86">
        <w:rPr>
          <w:rFonts w:ascii="Times New Roman" w:hAnsi="Times New Roman" w:cs="Times New Roman"/>
          <w:sz w:val="24"/>
          <w:szCs w:val="24"/>
        </w:rPr>
        <w:t>Lentelė Nr.1</w:t>
      </w:r>
    </w:p>
    <w:tbl>
      <w:tblPr>
        <w:tblW w:w="5000" w:type="pct"/>
        <w:tblInd w:w="-5" w:type="dxa"/>
        <w:tblLayout w:type="fixed"/>
        <w:tblLook w:val="0000" w:firstRow="0" w:lastRow="0" w:firstColumn="0" w:lastColumn="0" w:noHBand="0" w:noVBand="0"/>
      </w:tblPr>
      <w:tblGrid>
        <w:gridCol w:w="729"/>
        <w:gridCol w:w="9182"/>
      </w:tblGrid>
      <w:tr w:rsidR="005C6A5F" w:rsidRPr="00D07D86" w14:paraId="1D7DF804" w14:textId="77777777" w:rsidTr="005C6A5F">
        <w:tc>
          <w:tcPr>
            <w:tcW w:w="3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2C5868" w14:textId="77777777" w:rsidR="005C6A5F" w:rsidRPr="00D07D86" w:rsidRDefault="005C6A5F" w:rsidP="001C6226">
            <w:pPr>
              <w:ind w:firstLine="0"/>
              <w:rPr>
                <w:rFonts w:ascii="Times New Roman" w:hAnsi="Times New Roman" w:cs="Times New Roman"/>
                <w:b/>
                <w:color w:val="000000"/>
                <w:sz w:val="24"/>
                <w:szCs w:val="24"/>
              </w:rPr>
            </w:pPr>
            <w:r w:rsidRPr="00D07D86">
              <w:rPr>
                <w:rFonts w:ascii="Times New Roman" w:hAnsi="Times New Roman" w:cs="Times New Roman"/>
                <w:b/>
                <w:color w:val="000000"/>
                <w:sz w:val="24"/>
                <w:szCs w:val="24"/>
              </w:rPr>
              <w:t>Eil. Nr.</w:t>
            </w:r>
          </w:p>
        </w:tc>
        <w:tc>
          <w:tcPr>
            <w:tcW w:w="46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484EBF" w14:textId="77777777" w:rsidR="005C6A5F" w:rsidRPr="00D07D86" w:rsidRDefault="005C6A5F" w:rsidP="001C6226">
            <w:pPr>
              <w:spacing w:before="120"/>
              <w:jc w:val="center"/>
              <w:rPr>
                <w:rFonts w:ascii="Times New Roman" w:hAnsi="Times New Roman" w:cs="Times New Roman"/>
                <w:b/>
                <w:color w:val="000000"/>
                <w:sz w:val="24"/>
                <w:szCs w:val="24"/>
              </w:rPr>
            </w:pPr>
            <w:r w:rsidRPr="00D07D86">
              <w:rPr>
                <w:rFonts w:ascii="Times New Roman" w:hAnsi="Times New Roman" w:cs="Times New Roman"/>
                <w:b/>
                <w:color w:val="000000"/>
                <w:sz w:val="24"/>
                <w:szCs w:val="24"/>
              </w:rPr>
              <w:t xml:space="preserve">Techniniai parametrai ir reikalavimai </w:t>
            </w:r>
          </w:p>
        </w:tc>
      </w:tr>
      <w:tr w:rsidR="005C6A5F" w:rsidRPr="00D07D86" w14:paraId="14C8237F" w14:textId="77777777" w:rsidTr="005C6A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 w:type="pct"/>
            <w:tcBorders>
              <w:top w:val="single" w:sz="4" w:space="0" w:color="auto"/>
              <w:left w:val="single" w:sz="4" w:space="0" w:color="auto"/>
              <w:bottom w:val="single" w:sz="4" w:space="0" w:color="auto"/>
              <w:right w:val="single" w:sz="4" w:space="0" w:color="auto"/>
            </w:tcBorders>
          </w:tcPr>
          <w:p w14:paraId="04A07664" w14:textId="77777777" w:rsidR="005C6A5F" w:rsidRPr="00D07D86" w:rsidRDefault="005C6A5F" w:rsidP="001C6226">
            <w:pPr>
              <w:ind w:firstLine="0"/>
              <w:rPr>
                <w:rFonts w:ascii="Times New Roman" w:hAnsi="Times New Roman" w:cs="Times New Roman"/>
                <w:color w:val="000000"/>
                <w:sz w:val="24"/>
                <w:szCs w:val="24"/>
              </w:rPr>
            </w:pPr>
            <w:r w:rsidRPr="00D07D86">
              <w:rPr>
                <w:rFonts w:ascii="Times New Roman" w:hAnsi="Times New Roman" w:cs="Times New Roman"/>
                <w:color w:val="000000"/>
                <w:sz w:val="24"/>
                <w:szCs w:val="24"/>
              </w:rPr>
              <w:t>1.</w:t>
            </w:r>
          </w:p>
        </w:tc>
        <w:tc>
          <w:tcPr>
            <w:tcW w:w="4632" w:type="pct"/>
            <w:tcBorders>
              <w:top w:val="single" w:sz="4" w:space="0" w:color="auto"/>
              <w:left w:val="single" w:sz="4" w:space="0" w:color="auto"/>
              <w:bottom w:val="single" w:sz="4" w:space="0" w:color="auto"/>
              <w:right w:val="single" w:sz="4" w:space="0" w:color="auto"/>
            </w:tcBorders>
          </w:tcPr>
          <w:p w14:paraId="1AEA9201" w14:textId="77777777" w:rsidR="005C6A5F" w:rsidRPr="00D07D86" w:rsidRDefault="005C6A5F" w:rsidP="00806B78">
            <w:pPr>
              <w:ind w:firstLine="0"/>
              <w:jc w:val="both"/>
              <w:rPr>
                <w:rFonts w:ascii="Times New Roman" w:hAnsi="Times New Roman" w:cs="Times New Roman"/>
                <w:sz w:val="24"/>
                <w:szCs w:val="24"/>
              </w:rPr>
            </w:pPr>
            <w:r w:rsidRPr="00D07D86">
              <w:rPr>
                <w:rFonts w:ascii="Times New Roman" w:hAnsi="Times New Roman" w:cs="Times New Roman"/>
                <w:sz w:val="24"/>
                <w:szCs w:val="24"/>
              </w:rPr>
              <w:t>Degalai privalo atitikti Lietuvos Respublikoje vartojamų naftos produktų privalomuosius kokybės rodiklių reikalavimus, kurie patvirtinti Lietuvos Respublikos energetikos ministro, Lietuvos Respublikos aplinkos ministro ir Lietuvos Respublikos susisiekimo ministro 2010 m. gruodžio 22 d. įsakymu Nr. 1-348/D1-1014/3-742 „Dėl Lietuvos Respublikoje vartojamų naftos produktų, biodegalų ir skystojo kuro privalomųjų kokybės rodiklių patvirtinimo” (su vėlesniais papildymais ir pakeitimais) ir kitus Lietuvos Respublikoje galiojančius standartus bei teisės aktus arba lygiaverčius Europos sąjungos valstybės narių dokumentus.</w:t>
            </w:r>
          </w:p>
        </w:tc>
      </w:tr>
      <w:tr w:rsidR="005C6A5F" w:rsidRPr="00D07D86" w14:paraId="415E3500" w14:textId="77777777" w:rsidTr="005C6A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 w:type="pct"/>
            <w:tcBorders>
              <w:top w:val="single" w:sz="4" w:space="0" w:color="auto"/>
              <w:left w:val="single" w:sz="4" w:space="0" w:color="auto"/>
              <w:bottom w:val="single" w:sz="4" w:space="0" w:color="auto"/>
              <w:right w:val="single" w:sz="4" w:space="0" w:color="auto"/>
            </w:tcBorders>
          </w:tcPr>
          <w:p w14:paraId="5D067BFA" w14:textId="77777777" w:rsidR="005C6A5F" w:rsidRPr="00D07D86" w:rsidRDefault="005C6A5F" w:rsidP="001C6226">
            <w:pPr>
              <w:ind w:firstLine="0"/>
              <w:rPr>
                <w:rFonts w:ascii="Times New Roman" w:hAnsi="Times New Roman" w:cs="Times New Roman"/>
                <w:color w:val="000000"/>
                <w:sz w:val="24"/>
                <w:szCs w:val="24"/>
              </w:rPr>
            </w:pPr>
            <w:r w:rsidRPr="00D07D86">
              <w:rPr>
                <w:rFonts w:ascii="Times New Roman" w:hAnsi="Times New Roman" w:cs="Times New Roman"/>
                <w:color w:val="000000"/>
                <w:sz w:val="24"/>
                <w:szCs w:val="24"/>
              </w:rPr>
              <w:t>2.</w:t>
            </w:r>
          </w:p>
        </w:tc>
        <w:tc>
          <w:tcPr>
            <w:tcW w:w="4632" w:type="pct"/>
            <w:tcBorders>
              <w:top w:val="single" w:sz="4" w:space="0" w:color="auto"/>
              <w:left w:val="single" w:sz="4" w:space="0" w:color="auto"/>
              <w:bottom w:val="single" w:sz="4" w:space="0" w:color="auto"/>
              <w:right w:val="single" w:sz="4" w:space="0" w:color="auto"/>
            </w:tcBorders>
          </w:tcPr>
          <w:p w14:paraId="0F07277B" w14:textId="1C8D6506" w:rsidR="005C6A5F" w:rsidRPr="00D07D86" w:rsidRDefault="005C6A5F" w:rsidP="00A524F1">
            <w:pPr>
              <w:ind w:firstLine="0"/>
              <w:jc w:val="both"/>
              <w:rPr>
                <w:rFonts w:ascii="Times New Roman" w:hAnsi="Times New Roman" w:cs="Times New Roman"/>
                <w:sz w:val="24"/>
                <w:szCs w:val="24"/>
              </w:rPr>
            </w:pPr>
            <w:r w:rsidRPr="00D07D86">
              <w:rPr>
                <w:rFonts w:ascii="Times New Roman" w:hAnsi="Times New Roman" w:cs="Times New Roman"/>
                <w:sz w:val="24"/>
                <w:szCs w:val="24"/>
              </w:rPr>
              <w:t xml:space="preserve">Dyzelinis kuras privalo atitikti LST EN 590:2014 arba lygiaverčių kokybės standartų reikalavimus. </w:t>
            </w:r>
          </w:p>
        </w:tc>
      </w:tr>
      <w:tr w:rsidR="005C6A5F" w:rsidRPr="00D07D86" w14:paraId="7603CA8A" w14:textId="77777777" w:rsidTr="005C6A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 w:type="pct"/>
            <w:tcBorders>
              <w:top w:val="single" w:sz="4" w:space="0" w:color="auto"/>
              <w:left w:val="single" w:sz="4" w:space="0" w:color="auto"/>
              <w:bottom w:val="single" w:sz="4" w:space="0" w:color="auto"/>
              <w:right w:val="single" w:sz="4" w:space="0" w:color="auto"/>
            </w:tcBorders>
          </w:tcPr>
          <w:p w14:paraId="32C29299" w14:textId="46DC09F7" w:rsidR="005C6A5F" w:rsidRPr="00D07D86" w:rsidRDefault="005C6A5F" w:rsidP="001C6226">
            <w:pPr>
              <w:ind w:firstLine="0"/>
              <w:rPr>
                <w:rFonts w:ascii="Times New Roman" w:hAnsi="Times New Roman" w:cs="Times New Roman"/>
                <w:color w:val="000000"/>
                <w:sz w:val="24"/>
                <w:szCs w:val="24"/>
              </w:rPr>
            </w:pPr>
            <w:r w:rsidRPr="00D07D86">
              <w:rPr>
                <w:rFonts w:ascii="Times New Roman" w:hAnsi="Times New Roman" w:cs="Times New Roman"/>
                <w:color w:val="000000"/>
                <w:sz w:val="24"/>
                <w:szCs w:val="24"/>
              </w:rPr>
              <w:t>3.</w:t>
            </w:r>
          </w:p>
        </w:tc>
        <w:tc>
          <w:tcPr>
            <w:tcW w:w="4632" w:type="pct"/>
            <w:tcBorders>
              <w:top w:val="single" w:sz="4" w:space="0" w:color="auto"/>
              <w:left w:val="single" w:sz="4" w:space="0" w:color="auto"/>
              <w:bottom w:val="single" w:sz="4" w:space="0" w:color="auto"/>
              <w:right w:val="single" w:sz="4" w:space="0" w:color="auto"/>
            </w:tcBorders>
          </w:tcPr>
          <w:p w14:paraId="6D7ECD73" w14:textId="36465950" w:rsidR="005C6A5F" w:rsidRPr="00D07D86" w:rsidRDefault="005C6A5F" w:rsidP="00A524F1">
            <w:pPr>
              <w:ind w:firstLine="0"/>
              <w:jc w:val="both"/>
              <w:rPr>
                <w:rFonts w:ascii="Times New Roman" w:hAnsi="Times New Roman" w:cs="Times New Roman"/>
                <w:sz w:val="24"/>
                <w:szCs w:val="24"/>
              </w:rPr>
            </w:pPr>
            <w:r w:rsidRPr="00D07D86">
              <w:rPr>
                <w:rFonts w:ascii="Times New Roman" w:hAnsi="Times New Roman" w:cs="Times New Roman"/>
                <w:bCs/>
                <w:sz w:val="24"/>
                <w:szCs w:val="24"/>
              </w:rPr>
              <w:t>Benzinas A-95 turi atitikti LST EN 228:2013 arba lygiaverčių kokybės standartų reikalavimus</w:t>
            </w:r>
          </w:p>
        </w:tc>
      </w:tr>
      <w:tr w:rsidR="005C6A5F" w:rsidRPr="00D07D86" w14:paraId="0CAA5E4D" w14:textId="77777777" w:rsidTr="005C6A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8" w:type="pct"/>
            <w:tcBorders>
              <w:top w:val="single" w:sz="4" w:space="0" w:color="auto"/>
              <w:left w:val="single" w:sz="4" w:space="0" w:color="auto"/>
              <w:bottom w:val="single" w:sz="4" w:space="0" w:color="auto"/>
              <w:right w:val="single" w:sz="4" w:space="0" w:color="auto"/>
            </w:tcBorders>
          </w:tcPr>
          <w:p w14:paraId="1829435E" w14:textId="52A15AEF" w:rsidR="005C6A5F" w:rsidRPr="00D07D86" w:rsidRDefault="005C6A5F" w:rsidP="001C6226">
            <w:pPr>
              <w:ind w:firstLine="0"/>
              <w:rPr>
                <w:rFonts w:ascii="Times New Roman" w:hAnsi="Times New Roman" w:cs="Times New Roman"/>
                <w:color w:val="000000"/>
                <w:sz w:val="24"/>
                <w:szCs w:val="24"/>
              </w:rPr>
            </w:pPr>
            <w:r w:rsidRPr="00D07D86">
              <w:rPr>
                <w:rFonts w:ascii="Times New Roman" w:hAnsi="Times New Roman" w:cs="Times New Roman"/>
                <w:color w:val="000000"/>
                <w:sz w:val="24"/>
                <w:szCs w:val="24"/>
              </w:rPr>
              <w:t>4.</w:t>
            </w:r>
          </w:p>
        </w:tc>
        <w:tc>
          <w:tcPr>
            <w:tcW w:w="4632" w:type="pct"/>
            <w:tcBorders>
              <w:top w:val="single" w:sz="4" w:space="0" w:color="auto"/>
              <w:left w:val="single" w:sz="4" w:space="0" w:color="auto"/>
              <w:bottom w:val="single" w:sz="4" w:space="0" w:color="auto"/>
              <w:right w:val="single" w:sz="4" w:space="0" w:color="auto"/>
            </w:tcBorders>
          </w:tcPr>
          <w:p w14:paraId="7694A12C" w14:textId="5BE6C015" w:rsidR="005C6A5F" w:rsidRPr="00D07D86" w:rsidRDefault="005C6A5F" w:rsidP="00CF721B">
            <w:pPr>
              <w:ind w:firstLine="0"/>
              <w:jc w:val="both"/>
              <w:rPr>
                <w:rFonts w:ascii="Times New Roman" w:hAnsi="Times New Roman" w:cs="Times New Roman"/>
                <w:bCs/>
                <w:sz w:val="24"/>
                <w:szCs w:val="24"/>
              </w:rPr>
            </w:pPr>
            <w:r w:rsidRPr="00D07D86">
              <w:rPr>
                <w:rFonts w:ascii="Times New Roman" w:hAnsi="Times New Roman" w:cs="Times New Roman"/>
                <w:bCs/>
                <w:sz w:val="24"/>
                <w:szCs w:val="24"/>
              </w:rPr>
              <w:t xml:space="preserve">Tiekėjas privalo turėti degalines, esančias ne didesniu nei </w:t>
            </w:r>
            <w:r w:rsidRPr="00E20A6A">
              <w:rPr>
                <w:rFonts w:ascii="Times New Roman" w:hAnsi="Times New Roman" w:cs="Times New Roman"/>
                <w:b/>
                <w:color w:val="FF0000"/>
                <w:sz w:val="24"/>
                <w:szCs w:val="24"/>
              </w:rPr>
              <w:t>nurodyt</w:t>
            </w:r>
            <w:r w:rsidR="006A7718" w:rsidRPr="00E20A6A">
              <w:rPr>
                <w:rFonts w:ascii="Times New Roman" w:hAnsi="Times New Roman" w:cs="Times New Roman"/>
                <w:b/>
                <w:color w:val="FF0000"/>
                <w:sz w:val="24"/>
                <w:szCs w:val="24"/>
              </w:rPr>
              <w:t>u spinduliu</w:t>
            </w:r>
            <w:r w:rsidR="006A7718" w:rsidRPr="00D2047F">
              <w:rPr>
                <w:rFonts w:ascii="Times New Roman" w:hAnsi="Times New Roman" w:cs="Times New Roman"/>
                <w:bCs/>
                <w:color w:val="FF0000"/>
                <w:sz w:val="24"/>
                <w:szCs w:val="24"/>
              </w:rPr>
              <w:t xml:space="preserve"> </w:t>
            </w:r>
            <w:r w:rsidRPr="00D07D86">
              <w:rPr>
                <w:rFonts w:ascii="Times New Roman" w:hAnsi="Times New Roman" w:cs="Times New Roman"/>
                <w:bCs/>
                <w:sz w:val="24"/>
                <w:szCs w:val="24"/>
              </w:rPr>
              <w:t>nuo Pirkėjo objektų:</w:t>
            </w:r>
          </w:p>
          <w:p w14:paraId="50D88A56" w14:textId="3F586312" w:rsidR="005C6A5F" w:rsidRPr="00D07D86" w:rsidRDefault="005C6A5F" w:rsidP="00CF721B">
            <w:pPr>
              <w:pStyle w:val="Sraopastraipa"/>
              <w:numPr>
                <w:ilvl w:val="0"/>
                <w:numId w:val="16"/>
              </w:numPr>
              <w:jc w:val="both"/>
              <w:rPr>
                <w:rFonts w:ascii="Times New Roman" w:hAnsi="Times New Roman" w:cs="Times New Roman"/>
                <w:bCs/>
                <w:sz w:val="24"/>
                <w:szCs w:val="24"/>
              </w:rPr>
            </w:pPr>
            <w:r w:rsidRPr="00D07D86">
              <w:rPr>
                <w:rFonts w:ascii="Times New Roman" w:hAnsi="Times New Roman" w:cs="Times New Roman"/>
                <w:bCs/>
                <w:sz w:val="24"/>
                <w:szCs w:val="24"/>
              </w:rPr>
              <w:lastRenderedPageBreak/>
              <w:t>Geležinkelio g. 6, Vilnius (iki 0,5 km)</w:t>
            </w:r>
            <w:r w:rsidR="005B5BA0" w:rsidRPr="00D07D86">
              <w:rPr>
                <w:rFonts w:ascii="Times New Roman" w:hAnsi="Times New Roman" w:cs="Times New Roman"/>
                <w:bCs/>
                <w:sz w:val="24"/>
                <w:szCs w:val="24"/>
              </w:rPr>
              <w:t xml:space="preserve"> (</w:t>
            </w:r>
            <w:r w:rsidR="00BC2276" w:rsidRPr="00D07D86">
              <w:rPr>
                <w:rFonts w:ascii="Times New Roman" w:hAnsi="Times New Roman" w:cs="Times New Roman"/>
                <w:bCs/>
                <w:sz w:val="24"/>
                <w:szCs w:val="24"/>
              </w:rPr>
              <w:t xml:space="preserve">1 </w:t>
            </w:r>
            <w:proofErr w:type="spellStart"/>
            <w:r w:rsidR="00BC2276" w:rsidRPr="00D07D86">
              <w:rPr>
                <w:rFonts w:ascii="Times New Roman" w:hAnsi="Times New Roman" w:cs="Times New Roman"/>
                <w:bCs/>
                <w:sz w:val="24"/>
                <w:szCs w:val="24"/>
              </w:rPr>
              <w:t>p.o.d</w:t>
            </w:r>
            <w:proofErr w:type="spellEnd"/>
            <w:r w:rsidR="00BC2276" w:rsidRPr="00D07D86">
              <w:rPr>
                <w:rFonts w:ascii="Times New Roman" w:hAnsi="Times New Roman" w:cs="Times New Roman"/>
                <w:bCs/>
                <w:sz w:val="24"/>
                <w:szCs w:val="24"/>
              </w:rPr>
              <w:t>.)</w:t>
            </w:r>
            <w:r w:rsidR="005B5BA0" w:rsidRPr="00D07D86">
              <w:rPr>
                <w:rFonts w:ascii="Times New Roman" w:hAnsi="Times New Roman" w:cs="Times New Roman"/>
                <w:bCs/>
                <w:sz w:val="24"/>
                <w:szCs w:val="24"/>
              </w:rPr>
              <w:t>;</w:t>
            </w:r>
          </w:p>
          <w:p w14:paraId="583B924E" w14:textId="610EE41E" w:rsidR="005C6A5F" w:rsidRPr="00D07D86" w:rsidRDefault="005C6A5F" w:rsidP="00CF721B">
            <w:pPr>
              <w:pStyle w:val="Sraopastraipa"/>
              <w:numPr>
                <w:ilvl w:val="0"/>
                <w:numId w:val="16"/>
              </w:numPr>
              <w:jc w:val="both"/>
              <w:rPr>
                <w:rFonts w:ascii="Times New Roman" w:hAnsi="Times New Roman" w:cs="Times New Roman"/>
                <w:bCs/>
                <w:sz w:val="24"/>
                <w:szCs w:val="24"/>
              </w:rPr>
            </w:pPr>
            <w:r w:rsidRPr="00D07D86">
              <w:rPr>
                <w:rFonts w:ascii="Times New Roman" w:hAnsi="Times New Roman" w:cs="Times New Roman"/>
                <w:bCs/>
                <w:sz w:val="24"/>
                <w:szCs w:val="24"/>
              </w:rPr>
              <w:t>Vilniaus g. 27, Vilnius (iki 1,</w:t>
            </w:r>
            <w:r w:rsidR="004952C1" w:rsidRPr="00D07D86">
              <w:rPr>
                <w:rFonts w:ascii="Times New Roman" w:hAnsi="Times New Roman" w:cs="Times New Roman"/>
                <w:bCs/>
                <w:sz w:val="24"/>
                <w:szCs w:val="24"/>
              </w:rPr>
              <w:t>8</w:t>
            </w:r>
            <w:r w:rsidRPr="00D07D86">
              <w:rPr>
                <w:rFonts w:ascii="Times New Roman" w:hAnsi="Times New Roman" w:cs="Times New Roman"/>
                <w:bCs/>
                <w:sz w:val="24"/>
                <w:szCs w:val="24"/>
              </w:rPr>
              <w:t xml:space="preserve"> km)</w:t>
            </w:r>
            <w:r w:rsidR="005B5BA0" w:rsidRPr="00D07D86">
              <w:rPr>
                <w:rFonts w:ascii="Times New Roman" w:hAnsi="Times New Roman" w:cs="Times New Roman"/>
                <w:bCs/>
                <w:sz w:val="24"/>
                <w:szCs w:val="24"/>
              </w:rPr>
              <w:t xml:space="preserve"> (</w:t>
            </w:r>
            <w:r w:rsidR="00BC2276" w:rsidRPr="00D07D86">
              <w:rPr>
                <w:rFonts w:ascii="Times New Roman" w:hAnsi="Times New Roman" w:cs="Times New Roman"/>
                <w:bCs/>
                <w:sz w:val="24"/>
                <w:szCs w:val="24"/>
              </w:rPr>
              <w:t xml:space="preserve">2 </w:t>
            </w:r>
            <w:proofErr w:type="spellStart"/>
            <w:r w:rsidR="00BC2276" w:rsidRPr="00D07D86">
              <w:rPr>
                <w:rFonts w:ascii="Times New Roman" w:hAnsi="Times New Roman" w:cs="Times New Roman"/>
                <w:bCs/>
                <w:sz w:val="24"/>
                <w:szCs w:val="24"/>
              </w:rPr>
              <w:t>p.o.d</w:t>
            </w:r>
            <w:proofErr w:type="spellEnd"/>
            <w:r w:rsidR="00BC2276" w:rsidRPr="00D07D86">
              <w:rPr>
                <w:rFonts w:ascii="Times New Roman" w:hAnsi="Times New Roman" w:cs="Times New Roman"/>
                <w:bCs/>
                <w:sz w:val="24"/>
                <w:szCs w:val="24"/>
              </w:rPr>
              <w:t>.)</w:t>
            </w:r>
            <w:r w:rsidR="002E5180" w:rsidRPr="00D07D86">
              <w:rPr>
                <w:rFonts w:ascii="Times New Roman" w:hAnsi="Times New Roman" w:cs="Times New Roman"/>
                <w:bCs/>
                <w:sz w:val="24"/>
                <w:szCs w:val="24"/>
              </w:rPr>
              <w:t>.</w:t>
            </w:r>
          </w:p>
          <w:p w14:paraId="09A25361" w14:textId="433A8A88" w:rsidR="000B2AA8" w:rsidRPr="00D07D86" w:rsidRDefault="000B2AA8" w:rsidP="000B2AA8">
            <w:pPr>
              <w:jc w:val="both"/>
              <w:rPr>
                <w:rFonts w:ascii="Times New Roman" w:eastAsia="Calibri" w:hAnsi="Times New Roman" w:cs="Times New Roman"/>
                <w:sz w:val="24"/>
                <w:szCs w:val="24"/>
              </w:rPr>
            </w:pPr>
            <w:r w:rsidRPr="00D07D86">
              <w:rPr>
                <w:rFonts w:ascii="Times New Roman" w:eastAsia="Calibri" w:hAnsi="Times New Roman" w:cs="Times New Roman"/>
                <w:b/>
                <w:sz w:val="24"/>
                <w:szCs w:val="24"/>
              </w:rPr>
              <w:t xml:space="preserve">Tiekėjas, teikiantis pasiūlymą kiekvienoje pirkimo dalyje turi atitikti  techninės specifikacijos </w:t>
            </w:r>
            <w:r w:rsidR="00A524F1" w:rsidRPr="00D07D86">
              <w:rPr>
                <w:rFonts w:ascii="Times New Roman" w:eastAsia="Calibri" w:hAnsi="Times New Roman" w:cs="Times New Roman"/>
                <w:b/>
                <w:sz w:val="24"/>
                <w:szCs w:val="24"/>
              </w:rPr>
              <w:t xml:space="preserve">Lentelėje </w:t>
            </w:r>
            <w:r w:rsidRPr="00D07D86">
              <w:rPr>
                <w:rFonts w:ascii="Times New Roman" w:eastAsia="Calibri" w:hAnsi="Times New Roman" w:cs="Times New Roman"/>
                <w:b/>
                <w:sz w:val="24"/>
                <w:szCs w:val="24"/>
              </w:rPr>
              <w:t>Nr. 1 pateiktus atstumų reikalavimus.</w:t>
            </w:r>
            <w:r w:rsidRPr="00D07D86">
              <w:rPr>
                <w:rFonts w:ascii="Times New Roman" w:eastAsia="Calibri" w:hAnsi="Times New Roman" w:cs="Times New Roman"/>
                <w:sz w:val="24"/>
                <w:szCs w:val="24"/>
              </w:rPr>
              <w:t xml:space="preserve"> </w:t>
            </w:r>
          </w:p>
          <w:p w14:paraId="020A1CA8" w14:textId="3365551B" w:rsidR="000B2AA8" w:rsidRPr="00D07D86" w:rsidRDefault="000B2AA8" w:rsidP="000B2AA8">
            <w:pPr>
              <w:ind w:firstLine="0"/>
              <w:jc w:val="both"/>
              <w:rPr>
                <w:rFonts w:ascii="Times New Roman" w:hAnsi="Times New Roman" w:cs="Times New Roman"/>
                <w:bCs/>
                <w:sz w:val="24"/>
                <w:szCs w:val="24"/>
              </w:rPr>
            </w:pPr>
            <w:r w:rsidRPr="00D07D86">
              <w:rPr>
                <w:rFonts w:ascii="Times New Roman" w:eastAsia="Calibri" w:hAnsi="Times New Roman" w:cs="Times New Roman"/>
                <w:sz w:val="24"/>
                <w:szCs w:val="24"/>
              </w:rPr>
              <w:t xml:space="preserve">,,Trumpiausias maršrutas“ apskaičiuojamas remiantis </w:t>
            </w:r>
            <w:hyperlink r:id="rId10" w:history="1">
              <w:r w:rsidRPr="00D07D86">
                <w:rPr>
                  <w:rFonts w:ascii="Times New Roman" w:eastAsia="Calibri" w:hAnsi="Times New Roman" w:cs="Times New Roman"/>
                  <w:color w:val="0000FF"/>
                  <w:sz w:val="24"/>
                  <w:szCs w:val="24"/>
                  <w:u w:val="single"/>
                </w:rPr>
                <w:t>www.googlemaps.com</w:t>
              </w:r>
            </w:hyperlink>
            <w:r w:rsidRPr="00D07D86">
              <w:rPr>
                <w:rFonts w:ascii="Times New Roman" w:eastAsia="Calibri" w:hAnsi="Times New Roman" w:cs="Times New Roman"/>
                <w:color w:val="000000"/>
                <w:sz w:val="24"/>
                <w:szCs w:val="24"/>
              </w:rPr>
              <w:t xml:space="preserve"> arba </w:t>
            </w:r>
            <w:hyperlink r:id="rId11" w:history="1">
              <w:r w:rsidRPr="00D07D86">
                <w:rPr>
                  <w:rFonts w:ascii="Times New Roman" w:eastAsia="Calibri" w:hAnsi="Times New Roman" w:cs="Times New Roman"/>
                  <w:color w:val="0000FF"/>
                  <w:sz w:val="24"/>
                  <w:szCs w:val="24"/>
                  <w:u w:val="single"/>
                </w:rPr>
                <w:t>www.maps.lt</w:t>
              </w:r>
            </w:hyperlink>
            <w:r w:rsidRPr="00D07D86">
              <w:rPr>
                <w:rFonts w:ascii="Times New Roman" w:eastAsia="Calibri" w:hAnsi="Times New Roman" w:cs="Times New Roman"/>
                <w:color w:val="000000"/>
                <w:sz w:val="24"/>
                <w:szCs w:val="24"/>
              </w:rPr>
              <w:t xml:space="preserve"> arba lygiavertės, viešai prieinamos interneto žemėlapių svetainės</w:t>
            </w:r>
            <w:r w:rsidRPr="00D07D86">
              <w:rPr>
                <w:rFonts w:ascii="Times New Roman" w:eastAsia="Calibri" w:hAnsi="Times New Roman" w:cs="Times New Roman"/>
                <w:sz w:val="24"/>
                <w:szCs w:val="24"/>
              </w:rPr>
              <w:t xml:space="preserve"> pateikiama informacija</w:t>
            </w:r>
            <w:r w:rsidRPr="00D07D86">
              <w:rPr>
                <w:rFonts w:ascii="Times New Roman" w:eastAsia="Calibri" w:hAnsi="Times New Roman" w:cs="Times New Roman"/>
                <w:color w:val="000000"/>
                <w:sz w:val="24"/>
                <w:szCs w:val="24"/>
              </w:rPr>
              <w:t>, kurioje pagal užduotus adresatus paskaičiuojamas maršruto atstumas iki degalinės (važiuojant keliu).</w:t>
            </w:r>
          </w:p>
        </w:tc>
      </w:tr>
    </w:tbl>
    <w:p w14:paraId="5D4323D4" w14:textId="23D144B8" w:rsidR="00A5491B" w:rsidRPr="00D07D86" w:rsidRDefault="00511BFE" w:rsidP="005E22BB">
      <w:pPr>
        <w:pStyle w:val="Sraopastraipa"/>
        <w:numPr>
          <w:ilvl w:val="1"/>
          <w:numId w:val="7"/>
        </w:numPr>
        <w:tabs>
          <w:tab w:val="left" w:pos="567"/>
        </w:tabs>
        <w:spacing w:before="60" w:after="60"/>
        <w:ind w:left="709" w:hanging="720"/>
        <w:jc w:val="both"/>
        <w:rPr>
          <w:rFonts w:ascii="Times New Roman" w:hAnsi="Times New Roman" w:cs="Times New Roman"/>
          <w:sz w:val="24"/>
          <w:szCs w:val="24"/>
        </w:rPr>
      </w:pPr>
      <w:r w:rsidRPr="00D07D86">
        <w:rPr>
          <w:rFonts w:ascii="Times New Roman" w:hAnsi="Times New Roman" w:cs="Times New Roman"/>
          <w:sz w:val="24"/>
          <w:szCs w:val="24"/>
        </w:rPr>
        <w:lastRenderedPageBreak/>
        <w:t xml:space="preserve">Prekių tiekimo vieta – Tiekėjo </w:t>
      </w:r>
      <w:r w:rsidR="00A34FE3" w:rsidRPr="00D07D86">
        <w:rPr>
          <w:rFonts w:ascii="Times New Roman" w:hAnsi="Times New Roman" w:cs="Times New Roman"/>
          <w:sz w:val="24"/>
          <w:szCs w:val="24"/>
        </w:rPr>
        <w:t xml:space="preserve">pasiūlyme nurodytos </w:t>
      </w:r>
      <w:r w:rsidRPr="00D07D86">
        <w:rPr>
          <w:rFonts w:ascii="Times New Roman" w:hAnsi="Times New Roman" w:cs="Times New Roman"/>
          <w:sz w:val="24"/>
          <w:szCs w:val="24"/>
        </w:rPr>
        <w:t>degalinės</w:t>
      </w:r>
      <w:r w:rsidR="00A34FE3" w:rsidRPr="00D07D86">
        <w:rPr>
          <w:rFonts w:ascii="Times New Roman" w:hAnsi="Times New Roman" w:cs="Times New Roman"/>
          <w:sz w:val="24"/>
          <w:szCs w:val="24"/>
        </w:rPr>
        <w:t>.</w:t>
      </w:r>
    </w:p>
    <w:p w14:paraId="46C81DE1" w14:textId="4C89CB25" w:rsidR="00A50505" w:rsidRPr="00D07D86" w:rsidRDefault="00A50505" w:rsidP="00515B99">
      <w:pPr>
        <w:pStyle w:val="Sraopastraipa"/>
        <w:numPr>
          <w:ilvl w:val="1"/>
          <w:numId w:val="7"/>
        </w:numPr>
        <w:tabs>
          <w:tab w:val="left" w:pos="567"/>
        </w:tabs>
        <w:spacing w:before="60" w:after="60"/>
        <w:ind w:left="0" w:firstLine="0"/>
        <w:jc w:val="both"/>
        <w:rPr>
          <w:rFonts w:ascii="Times New Roman" w:hAnsi="Times New Roman" w:cs="Times New Roman"/>
          <w:i/>
          <w:iCs/>
          <w:sz w:val="24"/>
          <w:szCs w:val="24"/>
        </w:rPr>
      </w:pPr>
      <w:r w:rsidRPr="00D07D86">
        <w:rPr>
          <w:rFonts w:ascii="Times New Roman" w:hAnsi="Times New Roman" w:cs="Times New Roman"/>
          <w:b/>
          <w:bCs/>
          <w:sz w:val="24"/>
          <w:szCs w:val="24"/>
        </w:rPr>
        <w:t xml:space="preserve">Tiekėjo parduodami degalai privalo atitikti Lietuvos Respublikos teisės aktų nustatytus </w:t>
      </w:r>
      <w:r w:rsidR="00A34FE3" w:rsidRPr="00D07D86">
        <w:rPr>
          <w:rFonts w:ascii="Times New Roman" w:hAnsi="Times New Roman" w:cs="Times New Roman"/>
          <w:b/>
          <w:bCs/>
          <w:sz w:val="24"/>
          <w:szCs w:val="24"/>
        </w:rPr>
        <w:t>bei žemiau pa</w:t>
      </w:r>
      <w:r w:rsidR="00CC1E9D" w:rsidRPr="00D07D86">
        <w:rPr>
          <w:rFonts w:ascii="Times New Roman" w:hAnsi="Times New Roman" w:cs="Times New Roman"/>
          <w:b/>
          <w:bCs/>
          <w:sz w:val="24"/>
          <w:szCs w:val="24"/>
        </w:rPr>
        <w:t xml:space="preserve">teikiamus </w:t>
      </w:r>
      <w:r w:rsidRPr="00D07D86">
        <w:rPr>
          <w:rFonts w:ascii="Times New Roman" w:hAnsi="Times New Roman" w:cs="Times New Roman"/>
          <w:b/>
          <w:bCs/>
          <w:sz w:val="24"/>
          <w:szCs w:val="24"/>
        </w:rPr>
        <w:t>reikalavimus:</w:t>
      </w:r>
    </w:p>
    <w:p w14:paraId="71A0F82F" w14:textId="3BC6F094" w:rsidR="00CC1E9D" w:rsidRPr="00D07D86" w:rsidRDefault="002B4947" w:rsidP="00CC1E9D">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Žiemos laikotarpiu (gruodžio 1 d. - vasario 28 d.) tiekiamas žieminis dyzelinas (-30 °C)</w:t>
      </w:r>
      <w:r w:rsidR="00A50505" w:rsidRPr="00D07D86">
        <w:rPr>
          <w:rFonts w:ascii="Times New Roman" w:hAnsi="Times New Roman" w:cs="Times New Roman"/>
          <w:sz w:val="24"/>
          <w:szCs w:val="24"/>
        </w:rPr>
        <w:t>. Pirkėjui Sutarties vykdymo metu pastebėjus galimą degalų kokybės neatitikimą nurodytam reikalavimui, Tiekėjas, Pirkėjo prašymu,</w:t>
      </w:r>
      <w:r w:rsidR="00712EE1" w:rsidRPr="00D07D86">
        <w:rPr>
          <w:rFonts w:ascii="Times New Roman" w:hAnsi="Times New Roman" w:cs="Times New Roman"/>
          <w:sz w:val="24"/>
          <w:szCs w:val="24"/>
        </w:rPr>
        <w:t xml:space="preserve"> </w:t>
      </w:r>
      <w:r w:rsidR="005232F9" w:rsidRPr="00D07D86">
        <w:rPr>
          <w:rFonts w:ascii="Times New Roman" w:hAnsi="Times New Roman" w:cs="Times New Roman"/>
          <w:sz w:val="24"/>
          <w:szCs w:val="24"/>
        </w:rPr>
        <w:t>į</w:t>
      </w:r>
      <w:r w:rsidR="00A50505" w:rsidRPr="00D07D86">
        <w:rPr>
          <w:rFonts w:ascii="Times New Roman" w:hAnsi="Times New Roman" w:cs="Times New Roman"/>
          <w:sz w:val="24"/>
          <w:szCs w:val="24"/>
        </w:rPr>
        <w:t>sipareigoja pateikti Prekių gamintojo kokybės sertifikatą (pažymėjimą) ar kitus atitikimą reikalavimui patvirtinančius dokumentus.</w:t>
      </w:r>
    </w:p>
    <w:p w14:paraId="72C6349B" w14:textId="58E472E3" w:rsidR="00CC1E9D" w:rsidRPr="00D07D86" w:rsidRDefault="00A50505" w:rsidP="00D86CD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Tiekėjas privalo suteikti Pirkėjo darbuotojams kreditines degalų Korteles</w:t>
      </w:r>
      <w:r w:rsidR="005A4D68" w:rsidRPr="00D07D86">
        <w:rPr>
          <w:rFonts w:ascii="Times New Roman" w:hAnsi="Times New Roman" w:cs="Times New Roman"/>
          <w:sz w:val="24"/>
          <w:szCs w:val="24"/>
        </w:rPr>
        <w:t>.</w:t>
      </w:r>
      <w:r w:rsidRPr="00D07D86">
        <w:rPr>
          <w:rFonts w:ascii="Times New Roman" w:hAnsi="Times New Roman" w:cs="Times New Roman"/>
          <w:sz w:val="24"/>
          <w:szCs w:val="24"/>
        </w:rPr>
        <w:t xml:space="preserve"> </w:t>
      </w:r>
    </w:p>
    <w:p w14:paraId="4032F3A1" w14:textId="77777777" w:rsidR="005E22BB" w:rsidRPr="00D07D86" w:rsidRDefault="00890AEB" w:rsidP="005E22BB">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užtikrinti, kad degalinės teritorija būtų stebima vaizdo kameromis, kurių vaizdo įrašai būtų saugomi ne trumpiau kaip 30 (trisdešimt) kalendorinių dienų ir esant pagrįstam poreikiui bei siekiant užtikrinti Pirkėjo automobilių kontrolę (valdomo turto tinkamą naudojimą bei siekį išvengti korupcijos bei netinkamo darbinių funkcijų atlikimo apraiškų), sudaryti galimybę Pirkėjo atsakingiems atstovams gauti informaciją apie galimus degalų pasisavinimo atvejus (rašytinę informaciją, nuotraukas ar vaizdo medžiagą), kurios pateikimo būdas ir apimtis neprieštarautų asmens duomenų apsaugą reglamentuojantiems teisės aktams.</w:t>
      </w:r>
    </w:p>
    <w:p w14:paraId="09E5643B" w14:textId="7552F5ED" w:rsidR="0010230A" w:rsidRPr="00D07D86" w:rsidRDefault="00A50505" w:rsidP="0010230A">
      <w:pPr>
        <w:pStyle w:val="Sraopastraipa"/>
        <w:numPr>
          <w:ilvl w:val="1"/>
          <w:numId w:val="7"/>
        </w:numPr>
        <w:tabs>
          <w:tab w:val="left" w:pos="567"/>
        </w:tabs>
        <w:spacing w:before="60" w:after="60"/>
        <w:ind w:hanging="720"/>
        <w:jc w:val="both"/>
        <w:rPr>
          <w:rFonts w:ascii="Times New Roman" w:hAnsi="Times New Roman" w:cs="Times New Roman"/>
          <w:sz w:val="24"/>
          <w:szCs w:val="24"/>
        </w:rPr>
      </w:pPr>
      <w:r w:rsidRPr="00D07D86">
        <w:rPr>
          <w:rFonts w:ascii="Times New Roman" w:hAnsi="Times New Roman" w:cs="Times New Roman"/>
          <w:b/>
          <w:bCs/>
          <w:sz w:val="24"/>
          <w:szCs w:val="24"/>
        </w:rPr>
        <w:t xml:space="preserve">Tiekėjas, teikdamas pasiūlymą, privalės </w:t>
      </w:r>
      <w:r w:rsidR="00944B09" w:rsidRPr="00D07D86">
        <w:rPr>
          <w:rFonts w:ascii="Times New Roman" w:hAnsi="Times New Roman" w:cs="Times New Roman"/>
          <w:b/>
          <w:bCs/>
          <w:sz w:val="24"/>
          <w:szCs w:val="24"/>
        </w:rPr>
        <w:t>pateikti</w:t>
      </w:r>
      <w:r w:rsidRPr="00D07D86">
        <w:rPr>
          <w:rFonts w:ascii="Times New Roman" w:hAnsi="Times New Roman" w:cs="Times New Roman"/>
          <w:b/>
          <w:bCs/>
          <w:sz w:val="24"/>
          <w:szCs w:val="24"/>
        </w:rPr>
        <w:t>:</w:t>
      </w:r>
    </w:p>
    <w:p w14:paraId="7230DDCA" w14:textId="1B5B0DBB" w:rsidR="009D5DF9" w:rsidRPr="00D07D86" w:rsidRDefault="00A50505" w:rsidP="009D5DF9">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 xml:space="preserve">Prekių gamintojo kokybės sertifikatus ar kitus dokumentus, patvirtinančius atitikimą Techninės specifikacijos </w:t>
      </w:r>
      <w:r w:rsidR="009D5DF9" w:rsidRPr="00D07D86">
        <w:rPr>
          <w:rFonts w:ascii="Times New Roman" w:hAnsi="Times New Roman" w:cs="Times New Roman"/>
          <w:sz w:val="24"/>
          <w:szCs w:val="24"/>
        </w:rPr>
        <w:t xml:space="preserve">Lentelėje Nr. 1 </w:t>
      </w:r>
      <w:r w:rsidRPr="00D07D86">
        <w:rPr>
          <w:rFonts w:ascii="Times New Roman" w:hAnsi="Times New Roman" w:cs="Times New Roman"/>
          <w:sz w:val="24"/>
          <w:szCs w:val="24"/>
        </w:rPr>
        <w:t>punktams</w:t>
      </w:r>
      <w:r w:rsidR="00433D6F" w:rsidRPr="00D07D86">
        <w:rPr>
          <w:rFonts w:ascii="Times New Roman" w:hAnsi="Times New Roman" w:cs="Times New Roman"/>
          <w:sz w:val="24"/>
          <w:szCs w:val="24"/>
        </w:rPr>
        <w:t xml:space="preserve"> (1-3)</w:t>
      </w:r>
      <w:r w:rsidRPr="00D07D86">
        <w:rPr>
          <w:rFonts w:ascii="Times New Roman" w:hAnsi="Times New Roman" w:cs="Times New Roman"/>
          <w:sz w:val="24"/>
          <w:szCs w:val="24"/>
        </w:rPr>
        <w:t xml:space="preserve">. </w:t>
      </w:r>
    </w:p>
    <w:p w14:paraId="1A13CB2C" w14:textId="77777777" w:rsidR="00264252" w:rsidRPr="00D07D86" w:rsidRDefault="00A50505" w:rsidP="00264252">
      <w:pPr>
        <w:pStyle w:val="Sraopastraipa"/>
        <w:numPr>
          <w:ilvl w:val="1"/>
          <w:numId w:val="7"/>
        </w:numPr>
        <w:tabs>
          <w:tab w:val="left" w:pos="567"/>
        </w:tabs>
        <w:spacing w:before="60" w:after="60"/>
        <w:ind w:hanging="720"/>
        <w:jc w:val="both"/>
        <w:rPr>
          <w:rFonts w:ascii="Times New Roman" w:hAnsi="Times New Roman" w:cs="Times New Roman"/>
          <w:b/>
          <w:bCs/>
          <w:sz w:val="24"/>
          <w:szCs w:val="24"/>
        </w:rPr>
      </w:pPr>
      <w:r w:rsidRPr="00D07D86">
        <w:rPr>
          <w:rFonts w:ascii="Times New Roman" w:hAnsi="Times New Roman" w:cs="Times New Roman"/>
          <w:b/>
          <w:bCs/>
          <w:sz w:val="24"/>
          <w:szCs w:val="24"/>
        </w:rPr>
        <w:t>Tiekėjas, sudarius Sutartį, privalės:</w:t>
      </w:r>
    </w:p>
    <w:p w14:paraId="6C6D015B" w14:textId="6BAF767E" w:rsidR="00264252" w:rsidRPr="00D07D86" w:rsidRDefault="00A50505" w:rsidP="0026425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 xml:space="preserve">parduoti degalus </w:t>
      </w:r>
      <w:r w:rsidR="00464A25" w:rsidRPr="00D07D86">
        <w:rPr>
          <w:rFonts w:ascii="Times New Roman" w:hAnsi="Times New Roman" w:cs="Times New Roman"/>
          <w:sz w:val="24"/>
          <w:szCs w:val="24"/>
        </w:rPr>
        <w:t xml:space="preserve">pasiūlyme nurodytose </w:t>
      </w:r>
      <w:r w:rsidRPr="00D07D86">
        <w:rPr>
          <w:rFonts w:ascii="Times New Roman" w:hAnsi="Times New Roman" w:cs="Times New Roman"/>
          <w:sz w:val="24"/>
          <w:szCs w:val="24"/>
        </w:rPr>
        <w:t>degalinėse atitinkamai pagal pirkimo objekto dalis nuo Sutarties įsigaliojimo dienos;</w:t>
      </w:r>
    </w:p>
    <w:p w14:paraId="23CE93EB" w14:textId="243C61B3" w:rsidR="00264252" w:rsidRPr="00D07D86" w:rsidRDefault="00A50505" w:rsidP="0026425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Teikdamas</w:t>
      </w:r>
      <w:r w:rsidR="00C146A1" w:rsidRPr="00D07D86">
        <w:rPr>
          <w:rFonts w:ascii="Times New Roman" w:hAnsi="Times New Roman" w:cs="Times New Roman"/>
          <w:sz w:val="24"/>
          <w:szCs w:val="24"/>
        </w:rPr>
        <w:t xml:space="preserve"> </w:t>
      </w:r>
      <w:r w:rsidRPr="00D07D86">
        <w:rPr>
          <w:rFonts w:ascii="Times New Roman" w:hAnsi="Times New Roman" w:cs="Times New Roman"/>
          <w:sz w:val="24"/>
          <w:szCs w:val="24"/>
        </w:rPr>
        <w:t>sąskaitą-faktūrą, Tiekėjas turi pateikti ataskaitą apie kiekvieną Kortelę. Ataskaitoje turi būti nurodyta degalų pirkimo data ir laikas, degalų rūšis, degalinės adresas, pirktas degalų kiekis, bazinis įkainis, antkainis/ nuolaida, bendra suma. Ataskaitos turi būti pateiktos pagal pirkimo objekto dalis.</w:t>
      </w:r>
    </w:p>
    <w:p w14:paraId="6B5B9775" w14:textId="3CAABE88" w:rsidR="00264252" w:rsidRPr="00D07D86" w:rsidRDefault="00A50505" w:rsidP="0026425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 xml:space="preserve">Kortelės Pirkėjui išduodamos nemokamai, jų skaičius neribojamas. Kortelių kiekis nustatomas pagal Pirkėjo pateiktą raštišką užsakymą. Raštiškas Kortelių užsakymas išsiunčiamas Tiekėjui el. paštu. Kortelės pristatomos ne vėliau kaip per </w:t>
      </w:r>
      <w:r w:rsidR="003364B0" w:rsidRPr="00D07D86">
        <w:rPr>
          <w:rFonts w:ascii="Times New Roman" w:hAnsi="Times New Roman" w:cs="Times New Roman"/>
          <w:sz w:val="24"/>
          <w:szCs w:val="24"/>
        </w:rPr>
        <w:t>5</w:t>
      </w:r>
      <w:r w:rsidRPr="00D07D86">
        <w:rPr>
          <w:rFonts w:ascii="Times New Roman" w:hAnsi="Times New Roman" w:cs="Times New Roman"/>
          <w:sz w:val="24"/>
          <w:szCs w:val="24"/>
        </w:rPr>
        <w:t xml:space="preserve"> d. d. nuo užsakymo pateikimo į Pirkėjo nurodytą vietą</w:t>
      </w:r>
      <w:r w:rsidR="00264252" w:rsidRPr="00D07D86">
        <w:rPr>
          <w:rFonts w:ascii="Times New Roman" w:hAnsi="Times New Roman" w:cs="Times New Roman"/>
          <w:sz w:val="24"/>
          <w:szCs w:val="24"/>
        </w:rPr>
        <w:t>.</w:t>
      </w:r>
    </w:p>
    <w:p w14:paraId="648F76FE" w14:textId="77777777" w:rsidR="00264252" w:rsidRPr="00D07D86" w:rsidRDefault="00A50505" w:rsidP="0026425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Kortelė aptarnaujama, jeigu ji nėra blokuota ir ją pateikęs asmuo įveda teisingą PIN (personalinį identifikacijos numerį) kodą.</w:t>
      </w:r>
    </w:p>
    <w:p w14:paraId="416008CF" w14:textId="77777777" w:rsidR="00264252" w:rsidRPr="00D07D86" w:rsidRDefault="00A50505" w:rsidP="0026425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Pamesta Kortelė ne vėliau kaip per 3 val. po pranešimo gavimo (telefonu, el. laišku ar nuvykus į degalinę, priklausomai nuo to, kokiu būdu pranešimas pateiktas pirmiausiai) turi būti užblokuota. Po 3 val. nuo pranešimo gavimo visi galimi nuostoliai dėl neteisėto Kortelės naudojimo tenka Tiekėjui</w:t>
      </w:r>
      <w:r w:rsidR="00264252" w:rsidRPr="00D07D86">
        <w:rPr>
          <w:rFonts w:ascii="Times New Roman" w:hAnsi="Times New Roman" w:cs="Times New Roman"/>
          <w:sz w:val="24"/>
          <w:szCs w:val="24"/>
        </w:rPr>
        <w:t>.</w:t>
      </w:r>
    </w:p>
    <w:p w14:paraId="3A6845A6" w14:textId="77777777" w:rsidR="00264252" w:rsidRPr="00D07D86" w:rsidRDefault="00A50505" w:rsidP="0026425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Tiekėjas Pirkėjui pateikia prisijungimo duomenis (kodus ir slaptažodžius), leidžiančius bet kada prisijungti prie Tiekėjo sistemų (jei Tiekėjas jas turi), kuriose matomos Pirkėjo aktyvios (naudojamos) kortelės bei jų naudojimo duomenys.</w:t>
      </w:r>
    </w:p>
    <w:p w14:paraId="503D4EA0" w14:textId="555175CD" w:rsidR="00264252" w:rsidRPr="00D07D86" w:rsidRDefault="00A50505" w:rsidP="0026425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Pirkėjui suteikta</w:t>
      </w:r>
      <w:r w:rsidR="003364B0" w:rsidRPr="00D07D86">
        <w:rPr>
          <w:rFonts w:ascii="Times New Roman" w:hAnsi="Times New Roman" w:cs="Times New Roman"/>
          <w:sz w:val="24"/>
          <w:szCs w:val="24"/>
        </w:rPr>
        <w:t xml:space="preserve"> </w:t>
      </w:r>
      <w:r w:rsidRPr="00D07D86">
        <w:rPr>
          <w:rFonts w:ascii="Times New Roman" w:hAnsi="Times New Roman" w:cs="Times New Roman"/>
          <w:sz w:val="24"/>
          <w:szCs w:val="24"/>
        </w:rPr>
        <w:t>galimybė Korteles užprogramuoti tam tikrai degalų rūšiai įsigyti (tik benziną, tik dyzeliną, benziną ir dyzeliną), apriboti pirkimus Kortelėmis: perkamos sumos (eurais) arba degalų kiekio (litrais) apribojimas; pirkimo laiko (nedarbo ir švenčių dienomis) apribojimas; pirkimo tik nustatyto adreso degalinėse apribojimas</w:t>
      </w:r>
      <w:r w:rsidR="00264252" w:rsidRPr="00D07D86">
        <w:rPr>
          <w:rFonts w:ascii="Times New Roman" w:hAnsi="Times New Roman" w:cs="Times New Roman"/>
          <w:sz w:val="24"/>
          <w:szCs w:val="24"/>
        </w:rPr>
        <w:t>.</w:t>
      </w:r>
    </w:p>
    <w:p w14:paraId="673E4F7C" w14:textId="77777777" w:rsidR="00264252" w:rsidRPr="00D07D86" w:rsidRDefault="00A50505" w:rsidP="0026425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 xml:space="preserve">Jei Tiekėjo degalinėje yra įrengtos vaizdo stebėjimo kameros, Pirkėjui pateikus motyvuotą rašytinį (el. paštu, paštu ar kitomis elektroninėmis susisiekimo priemonėmis) prašymą, Tiekėjas per 2 darbo dienas nuo prašymo gavimo dienos turi pateikti Pirkėjui degalinės vaizdo įrašus, neprieštaraujančius Asmens duomenų apsaugos įstatymo reikalavimams (vaizdo įraše turi būti nuasmeninti kitų klientų veidai, automobilių </w:t>
      </w:r>
      <w:proofErr w:type="spellStart"/>
      <w:r w:rsidRPr="00D07D86">
        <w:rPr>
          <w:rFonts w:ascii="Times New Roman" w:hAnsi="Times New Roman" w:cs="Times New Roman"/>
          <w:sz w:val="24"/>
          <w:szCs w:val="24"/>
        </w:rPr>
        <w:t>valst</w:t>
      </w:r>
      <w:proofErr w:type="spellEnd"/>
      <w:r w:rsidRPr="00D07D86">
        <w:rPr>
          <w:rFonts w:ascii="Times New Roman" w:hAnsi="Times New Roman" w:cs="Times New Roman"/>
          <w:sz w:val="24"/>
          <w:szCs w:val="24"/>
        </w:rPr>
        <w:t>. Nr.).</w:t>
      </w:r>
    </w:p>
    <w:p w14:paraId="6042EE81" w14:textId="0EF14623" w:rsidR="00A50505" w:rsidRPr="00D07D86" w:rsidRDefault="00464A25" w:rsidP="00264252">
      <w:pPr>
        <w:pStyle w:val="Sraopastraipa"/>
        <w:numPr>
          <w:ilvl w:val="2"/>
          <w:numId w:val="7"/>
        </w:numPr>
        <w:tabs>
          <w:tab w:val="left" w:pos="567"/>
        </w:tabs>
        <w:spacing w:before="60" w:after="60"/>
        <w:jc w:val="both"/>
        <w:rPr>
          <w:rFonts w:ascii="Times New Roman" w:hAnsi="Times New Roman" w:cs="Times New Roman"/>
          <w:sz w:val="24"/>
          <w:szCs w:val="24"/>
        </w:rPr>
      </w:pPr>
      <w:r w:rsidRPr="00D07D86">
        <w:rPr>
          <w:rFonts w:ascii="Times New Roman" w:hAnsi="Times New Roman" w:cs="Times New Roman"/>
          <w:sz w:val="24"/>
          <w:szCs w:val="24"/>
        </w:rPr>
        <w:t>D</w:t>
      </w:r>
      <w:r w:rsidR="00A50505" w:rsidRPr="00D07D86">
        <w:rPr>
          <w:rFonts w:ascii="Times New Roman" w:hAnsi="Times New Roman" w:cs="Times New Roman"/>
          <w:sz w:val="24"/>
          <w:szCs w:val="24"/>
        </w:rPr>
        <w:t>egalinėse privaloma prekiauti 95 markės benzinu ir dyzelinu.</w:t>
      </w:r>
    </w:p>
    <w:p w14:paraId="5847F462" w14:textId="77777777" w:rsidR="00BB3162" w:rsidRPr="00D07D86" w:rsidRDefault="00BB3162" w:rsidP="00BB3162">
      <w:pPr>
        <w:pStyle w:val="Sraopastraipa"/>
        <w:numPr>
          <w:ilvl w:val="0"/>
          <w:numId w:val="9"/>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ascii="Times New Roman" w:eastAsia="Arial" w:hAnsi="Times New Roman" w:cs="Times New Roman"/>
          <w:b/>
          <w:bCs/>
          <w:sz w:val="24"/>
          <w:szCs w:val="24"/>
        </w:rPr>
      </w:pPr>
      <w:r w:rsidRPr="00D07D86">
        <w:rPr>
          <w:rStyle w:val="Laukeliai"/>
          <w:rFonts w:ascii="Times New Roman" w:eastAsia="Arial" w:hAnsi="Times New Roman" w:cs="Times New Roman"/>
          <w:b/>
          <w:bCs/>
          <w:sz w:val="24"/>
          <w:szCs w:val="24"/>
        </w:rPr>
        <w:t xml:space="preserve">PREKIŲ PRISTATYMO TVARKA IR TERMINAI </w:t>
      </w:r>
    </w:p>
    <w:p w14:paraId="691292E0" w14:textId="342081B7" w:rsidR="001F0293" w:rsidRPr="00D07D86" w:rsidRDefault="001F0293" w:rsidP="001546AD">
      <w:pPr>
        <w:pStyle w:val="Komentarotekstas"/>
        <w:numPr>
          <w:ilvl w:val="1"/>
          <w:numId w:val="9"/>
        </w:numPr>
        <w:tabs>
          <w:tab w:val="left" w:pos="567"/>
        </w:tabs>
        <w:ind w:left="0" w:firstLine="0"/>
        <w:jc w:val="both"/>
        <w:rPr>
          <w:rFonts w:ascii="Times New Roman" w:hAnsi="Times New Roman" w:cs="Times New Roman"/>
          <w:sz w:val="24"/>
          <w:szCs w:val="24"/>
        </w:rPr>
      </w:pPr>
      <w:r w:rsidRPr="00D07D86">
        <w:rPr>
          <w:rFonts w:ascii="Times New Roman" w:hAnsi="Times New Roman" w:cs="Times New Roman"/>
          <w:sz w:val="24"/>
          <w:szCs w:val="24"/>
        </w:rPr>
        <w:t>Degalai tiekiami visose pasiūlyme nurodytose degalinėse</w:t>
      </w:r>
      <w:r w:rsidR="00D95B5B" w:rsidRPr="00D07D86">
        <w:rPr>
          <w:rFonts w:ascii="Times New Roman" w:hAnsi="Times New Roman" w:cs="Times New Roman"/>
          <w:sz w:val="24"/>
          <w:szCs w:val="24"/>
        </w:rPr>
        <w:t xml:space="preserve"> (visą parą) </w:t>
      </w:r>
      <w:r w:rsidRPr="00D07D86">
        <w:rPr>
          <w:rFonts w:ascii="Times New Roman" w:hAnsi="Times New Roman" w:cs="Times New Roman"/>
          <w:sz w:val="24"/>
          <w:szCs w:val="24"/>
        </w:rPr>
        <w:t>nuo Sutarties įsigaliojimo.</w:t>
      </w:r>
    </w:p>
    <w:p w14:paraId="5CC9CE56" w14:textId="356EC80E" w:rsidR="001F0293" w:rsidRPr="00D07D86" w:rsidRDefault="001F0293" w:rsidP="00D95B5B">
      <w:pPr>
        <w:pStyle w:val="Komentarotekstas"/>
        <w:numPr>
          <w:ilvl w:val="1"/>
          <w:numId w:val="9"/>
        </w:numPr>
        <w:tabs>
          <w:tab w:val="left" w:pos="567"/>
        </w:tabs>
        <w:ind w:left="0" w:firstLine="0"/>
        <w:jc w:val="both"/>
        <w:rPr>
          <w:rFonts w:ascii="Times New Roman" w:hAnsi="Times New Roman" w:cs="Times New Roman"/>
          <w:sz w:val="24"/>
          <w:szCs w:val="24"/>
        </w:rPr>
      </w:pPr>
      <w:bookmarkStart w:id="3" w:name="_Hlk35509277"/>
      <w:r w:rsidRPr="00D07D86">
        <w:rPr>
          <w:rFonts w:ascii="Times New Roman" w:hAnsi="Times New Roman" w:cs="Times New Roman"/>
          <w:sz w:val="24"/>
          <w:szCs w:val="24"/>
        </w:rPr>
        <w:t xml:space="preserve">Prekės bus perkamos ir tiekiamos šioje Techninėje specifikacijoje nustatyta tvarka. </w:t>
      </w:r>
      <w:bookmarkEnd w:id="3"/>
    </w:p>
    <w:p w14:paraId="79891676" w14:textId="77777777" w:rsidR="00BB3162" w:rsidRPr="00D07D86" w:rsidRDefault="00BB3162" w:rsidP="00BB3162">
      <w:pPr>
        <w:pStyle w:val="Sraopastraipa"/>
        <w:numPr>
          <w:ilvl w:val="0"/>
          <w:numId w:val="10"/>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ascii="Times New Roman" w:eastAsia="Arial" w:hAnsi="Times New Roman" w:cs="Times New Roman"/>
          <w:b/>
          <w:bCs/>
          <w:sz w:val="24"/>
          <w:szCs w:val="24"/>
        </w:rPr>
      </w:pPr>
      <w:r w:rsidRPr="00D07D86">
        <w:rPr>
          <w:rStyle w:val="Laukeliai"/>
          <w:rFonts w:ascii="Times New Roman" w:eastAsia="Arial" w:hAnsi="Times New Roman" w:cs="Times New Roman"/>
          <w:b/>
          <w:bCs/>
          <w:sz w:val="24"/>
          <w:szCs w:val="24"/>
        </w:rPr>
        <w:t>KOKYBĖ IR TRŪKUMŲ ŠALINIMAS</w:t>
      </w:r>
    </w:p>
    <w:p w14:paraId="744354A6" w14:textId="148E7110" w:rsidR="00844299" w:rsidRPr="00D07D86" w:rsidRDefault="00BB3162" w:rsidP="009D552D">
      <w:pPr>
        <w:pStyle w:val="Sraopastraipa"/>
        <w:numPr>
          <w:ilvl w:val="1"/>
          <w:numId w:val="10"/>
        </w:numPr>
        <w:tabs>
          <w:tab w:val="left" w:pos="567"/>
        </w:tabs>
        <w:ind w:left="0" w:firstLine="0"/>
        <w:jc w:val="both"/>
        <w:rPr>
          <w:rStyle w:val="Laukeliai"/>
          <w:rFonts w:ascii="Times New Roman" w:hAnsi="Times New Roman" w:cs="Times New Roman"/>
          <w:sz w:val="24"/>
          <w:szCs w:val="24"/>
        </w:rPr>
      </w:pPr>
      <w:r w:rsidRPr="00D07D86">
        <w:rPr>
          <w:rStyle w:val="Laukeliai"/>
          <w:rFonts w:ascii="Times New Roman" w:hAnsi="Times New Roman" w:cs="Times New Roman"/>
          <w:sz w:val="24"/>
          <w:szCs w:val="24"/>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3F3D42CA" w14:textId="77777777" w:rsidR="00577E7E" w:rsidRPr="00D07D86" w:rsidRDefault="00577E7E" w:rsidP="00577E7E">
      <w:pPr>
        <w:pStyle w:val="Sraopastraipa"/>
        <w:numPr>
          <w:ilvl w:val="1"/>
          <w:numId w:val="10"/>
        </w:numPr>
        <w:tabs>
          <w:tab w:val="left" w:pos="567"/>
        </w:tabs>
        <w:ind w:left="0" w:firstLine="0"/>
        <w:jc w:val="both"/>
        <w:rPr>
          <w:rFonts w:ascii="Times New Roman" w:hAnsi="Times New Roman" w:cs="Times New Roman"/>
          <w:sz w:val="24"/>
          <w:szCs w:val="24"/>
        </w:rPr>
      </w:pPr>
      <w:r w:rsidRPr="00D07D86">
        <w:rPr>
          <w:rFonts w:ascii="Times New Roman" w:eastAsia="Calibri" w:hAnsi="Times New Roman" w:cs="Times New Roman"/>
          <w:sz w:val="24"/>
          <w:szCs w:val="24"/>
        </w:rPr>
        <w:t>Tiekėjas atsako už Prekių kokybę ir privalo pašalinti nustatytus trūkumus per 3 dienas.</w:t>
      </w:r>
    </w:p>
    <w:p w14:paraId="0694E05F" w14:textId="4A7E6640" w:rsidR="00844299" w:rsidRPr="00D07D86" w:rsidRDefault="00844299" w:rsidP="00075EA0">
      <w:pPr>
        <w:pStyle w:val="Sraopastraipa"/>
        <w:numPr>
          <w:ilvl w:val="1"/>
          <w:numId w:val="10"/>
        </w:numPr>
        <w:tabs>
          <w:tab w:val="left" w:pos="540"/>
        </w:tabs>
        <w:spacing w:before="60" w:after="60"/>
        <w:ind w:left="0" w:firstLine="0"/>
        <w:jc w:val="both"/>
        <w:rPr>
          <w:rStyle w:val="Laukeliai"/>
          <w:rFonts w:ascii="Times New Roman" w:hAnsi="Times New Roman" w:cs="Times New Roman"/>
          <w:sz w:val="24"/>
          <w:szCs w:val="24"/>
        </w:rPr>
      </w:pPr>
      <w:r w:rsidRPr="00D07D86">
        <w:rPr>
          <w:rStyle w:val="Laukeliai"/>
          <w:rFonts w:ascii="Times New Roman" w:hAnsi="Times New Roman" w:cs="Times New Roman"/>
          <w:sz w:val="24"/>
          <w:szCs w:val="24"/>
        </w:rPr>
        <w:t>Už nustatytų Prekių trūkumų nepašalinimą per Sutarties Techninės specifikacijos 7.2 punkte</w:t>
      </w:r>
      <w:r w:rsidR="00075EA0" w:rsidRPr="00D07D86">
        <w:rPr>
          <w:rStyle w:val="Laukeliai"/>
          <w:rFonts w:ascii="Times New Roman" w:hAnsi="Times New Roman" w:cs="Times New Roman"/>
          <w:sz w:val="24"/>
          <w:szCs w:val="24"/>
        </w:rPr>
        <w:t xml:space="preserve"> </w:t>
      </w:r>
      <w:r w:rsidRPr="00D07D86">
        <w:rPr>
          <w:rStyle w:val="Laukeliai"/>
          <w:rFonts w:ascii="Times New Roman" w:hAnsi="Times New Roman" w:cs="Times New Roman"/>
          <w:sz w:val="24"/>
          <w:szCs w:val="24"/>
        </w:rPr>
        <w:t>nustatytą terminą Tiekėjas, Pirkėjui pareikalavus, moka Pirkėjui 0,02 procentų nuo trūkumų turinčių</w:t>
      </w:r>
      <w:r w:rsidR="00075EA0" w:rsidRPr="00D07D86">
        <w:rPr>
          <w:rStyle w:val="Laukeliai"/>
          <w:rFonts w:ascii="Times New Roman" w:hAnsi="Times New Roman" w:cs="Times New Roman"/>
          <w:sz w:val="24"/>
          <w:szCs w:val="24"/>
        </w:rPr>
        <w:t xml:space="preserve"> </w:t>
      </w:r>
      <w:r w:rsidRPr="00D07D86">
        <w:rPr>
          <w:rStyle w:val="Laukeliai"/>
          <w:rFonts w:ascii="Times New Roman" w:hAnsi="Times New Roman" w:cs="Times New Roman"/>
          <w:sz w:val="24"/>
          <w:szCs w:val="24"/>
        </w:rPr>
        <w:t>Prekių kainos dydžio delspinigius už kiekvieną uždelstą dieną.</w:t>
      </w:r>
    </w:p>
    <w:p w14:paraId="22B62F09" w14:textId="5CD20AD4" w:rsidR="005A6536" w:rsidRPr="00D07D86" w:rsidRDefault="00BB3162" w:rsidP="003B70E2">
      <w:pPr>
        <w:pStyle w:val="Sraopastraipa"/>
        <w:numPr>
          <w:ilvl w:val="0"/>
          <w:numId w:val="11"/>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Fonts w:ascii="Times New Roman" w:hAnsi="Times New Roman" w:cs="Times New Roman"/>
          <w:b/>
          <w:sz w:val="24"/>
          <w:szCs w:val="24"/>
        </w:rPr>
      </w:pPr>
      <w:r w:rsidRPr="00D07D86">
        <w:rPr>
          <w:rStyle w:val="Laukeliai"/>
          <w:rFonts w:ascii="Times New Roman" w:hAnsi="Times New Roman" w:cs="Times New Roman"/>
          <w:b/>
          <w:sz w:val="24"/>
          <w:szCs w:val="24"/>
        </w:rPr>
        <w:t>APMOKĖJIMO SĄLYGOS</w:t>
      </w:r>
    </w:p>
    <w:p w14:paraId="1BDD9C87" w14:textId="6F05E33E" w:rsidR="008006D1" w:rsidRPr="00D07D86" w:rsidRDefault="003B70E2" w:rsidP="008006D1">
      <w:pPr>
        <w:pStyle w:val="Komentarotekstas"/>
        <w:numPr>
          <w:ilvl w:val="1"/>
          <w:numId w:val="11"/>
        </w:numPr>
        <w:tabs>
          <w:tab w:val="left" w:pos="142"/>
          <w:tab w:val="left" w:pos="426"/>
        </w:tabs>
        <w:ind w:left="0" w:firstLine="0"/>
        <w:jc w:val="both"/>
        <w:rPr>
          <w:rFonts w:ascii="Times New Roman" w:hAnsi="Times New Roman" w:cs="Times New Roman"/>
          <w:sz w:val="24"/>
          <w:szCs w:val="24"/>
        </w:rPr>
      </w:pPr>
      <w:r w:rsidRPr="00D07D86">
        <w:rPr>
          <w:rFonts w:ascii="Times New Roman" w:hAnsi="Times New Roman" w:cs="Times New Roman"/>
          <w:color w:val="FF0000"/>
          <w:sz w:val="24"/>
          <w:szCs w:val="24"/>
        </w:rPr>
        <w:t xml:space="preserve"> </w:t>
      </w:r>
      <w:r w:rsidRPr="00D07D86">
        <w:rPr>
          <w:rFonts w:ascii="Times New Roman" w:hAnsi="Times New Roman" w:cs="Times New Roman"/>
          <w:sz w:val="24"/>
          <w:szCs w:val="24"/>
        </w:rPr>
        <w:t xml:space="preserve">Už Prekes bus apmokama </w:t>
      </w:r>
      <w:r w:rsidR="00464A25" w:rsidRPr="00D07D86">
        <w:rPr>
          <w:rFonts w:ascii="Times New Roman" w:hAnsi="Times New Roman" w:cs="Times New Roman"/>
          <w:sz w:val="24"/>
          <w:szCs w:val="24"/>
        </w:rPr>
        <w:t xml:space="preserve">kas mėnesį </w:t>
      </w:r>
      <w:r w:rsidRPr="00D07D86">
        <w:rPr>
          <w:rFonts w:ascii="Times New Roman" w:hAnsi="Times New Roman" w:cs="Times New Roman"/>
          <w:sz w:val="24"/>
          <w:szCs w:val="24"/>
        </w:rPr>
        <w:t>per 30 kalendorinių dienų nuo dienos, kai Pirkėjas gauna PVM sąskaitą faktūrą.</w:t>
      </w:r>
    </w:p>
    <w:p w14:paraId="6F5B168D" w14:textId="77777777" w:rsidR="005A4D68" w:rsidRPr="00D07D86" w:rsidRDefault="005A4D68" w:rsidP="005A4D68">
      <w:pPr>
        <w:pStyle w:val="Sraopastraipa"/>
        <w:numPr>
          <w:ilvl w:val="1"/>
          <w:numId w:val="11"/>
        </w:numPr>
        <w:tabs>
          <w:tab w:val="left" w:pos="540"/>
        </w:tabs>
        <w:spacing w:before="60" w:after="60"/>
        <w:ind w:left="0" w:firstLine="0"/>
        <w:jc w:val="both"/>
        <w:rPr>
          <w:rStyle w:val="Laukeliai"/>
          <w:rFonts w:ascii="Times New Roman" w:hAnsi="Times New Roman" w:cs="Times New Roman"/>
          <w:iCs/>
          <w:sz w:val="24"/>
          <w:szCs w:val="24"/>
        </w:rPr>
      </w:pPr>
      <w:r w:rsidRPr="00D07D86">
        <w:rPr>
          <w:rStyle w:val="Laukeliai"/>
          <w:rFonts w:ascii="Times New Roman" w:hAnsi="Times New Roman" w:cs="Times New Roman"/>
          <w:iCs/>
          <w:sz w:val="24"/>
          <w:szCs w:val="24"/>
        </w:rPr>
        <w:t xml:space="preserve">Kiekvieno mėnesio pradžioje pateikiama praėjusio mėnesio pagal magnetines korteles įsigyto kuro ataskaita (elektroniniu </w:t>
      </w:r>
      <w:proofErr w:type="spellStart"/>
      <w:r w:rsidRPr="00D07D86">
        <w:rPr>
          <w:rStyle w:val="Laukeliai"/>
          <w:rFonts w:ascii="Times New Roman" w:hAnsi="Times New Roman" w:cs="Times New Roman"/>
          <w:iCs/>
          <w:sz w:val="24"/>
          <w:szCs w:val="24"/>
        </w:rPr>
        <w:t>csv</w:t>
      </w:r>
      <w:proofErr w:type="spellEnd"/>
      <w:r w:rsidRPr="00D07D86">
        <w:rPr>
          <w:rStyle w:val="Laukeliai"/>
          <w:rFonts w:ascii="Times New Roman" w:hAnsi="Times New Roman" w:cs="Times New Roman"/>
          <w:iCs/>
          <w:sz w:val="24"/>
          <w:szCs w:val="24"/>
        </w:rPr>
        <w:t xml:space="preserve"> arba </w:t>
      </w:r>
      <w:proofErr w:type="spellStart"/>
      <w:r w:rsidRPr="00D07D86">
        <w:rPr>
          <w:rStyle w:val="Laukeliai"/>
          <w:rFonts w:ascii="Times New Roman" w:hAnsi="Times New Roman" w:cs="Times New Roman"/>
          <w:iCs/>
          <w:sz w:val="24"/>
          <w:szCs w:val="24"/>
        </w:rPr>
        <w:t>txt</w:t>
      </w:r>
      <w:proofErr w:type="spellEnd"/>
      <w:r w:rsidRPr="00D07D86">
        <w:rPr>
          <w:rStyle w:val="Laukeliai"/>
          <w:rFonts w:ascii="Times New Roman" w:hAnsi="Times New Roman" w:cs="Times New Roman"/>
          <w:iCs/>
          <w:sz w:val="24"/>
          <w:szCs w:val="24"/>
        </w:rPr>
        <w:t xml:space="preserve"> formatu) ir bendra sąskaita faktūra. Ataskaita ir sąskaita - faktūra pateikiama Sutartyje nustatytais terminais, tačiau bet kokiu atveju ne vėliau kaip iki einamojo mėnesio 5 darbo dienos.</w:t>
      </w:r>
    </w:p>
    <w:p w14:paraId="409C3837" w14:textId="3D063D8B" w:rsidR="00A12F65" w:rsidRPr="00D07D86" w:rsidRDefault="00A12F65" w:rsidP="00027D5F">
      <w:pPr>
        <w:pStyle w:val="Komentarotekstas"/>
        <w:numPr>
          <w:ilvl w:val="1"/>
          <w:numId w:val="11"/>
        </w:numPr>
        <w:tabs>
          <w:tab w:val="left" w:pos="142"/>
          <w:tab w:val="left" w:pos="426"/>
        </w:tabs>
        <w:ind w:left="0" w:firstLine="0"/>
        <w:jc w:val="both"/>
        <w:rPr>
          <w:rFonts w:ascii="Times New Roman" w:hAnsi="Times New Roman" w:cs="Times New Roman"/>
          <w:sz w:val="24"/>
          <w:szCs w:val="24"/>
        </w:rPr>
      </w:pPr>
      <w:r w:rsidRPr="00D07D86">
        <w:rPr>
          <w:rFonts w:ascii="Times New Roman" w:hAnsi="Times New Roman" w:cs="Times New Roman"/>
          <w:sz w:val="24"/>
          <w:szCs w:val="24"/>
        </w:rPr>
        <w:t>PVM sąskaitos faktūros privalo būti teikiamos naudojantis informacinės sistemos SABIS priemonėmis.</w:t>
      </w:r>
    </w:p>
    <w:p w14:paraId="21478E78" w14:textId="114B929B" w:rsidR="00C63035" w:rsidRPr="00D07D86" w:rsidRDefault="005A6536" w:rsidP="005A6536">
      <w:pPr>
        <w:pStyle w:val="Sraopastraipa"/>
        <w:numPr>
          <w:ilvl w:val="1"/>
          <w:numId w:val="11"/>
        </w:numPr>
        <w:tabs>
          <w:tab w:val="left" w:pos="567"/>
        </w:tabs>
        <w:spacing w:after="60"/>
        <w:ind w:left="0" w:firstLine="0"/>
        <w:jc w:val="both"/>
        <w:rPr>
          <w:rFonts w:ascii="Times New Roman" w:hAnsi="Times New Roman" w:cs="Times New Roman"/>
          <w:sz w:val="24"/>
          <w:szCs w:val="24"/>
        </w:rPr>
      </w:pPr>
      <w:r w:rsidRPr="00D07D86">
        <w:rPr>
          <w:rFonts w:ascii="Times New Roman" w:hAnsi="Times New Roman" w:cs="Times New Roman"/>
          <w:sz w:val="24"/>
          <w:szCs w:val="24"/>
        </w:rPr>
        <w:t>Sutarties vykdymo metu už Prekes bus atsiskaitoma taikant kainą, apskaičiuotą pagal akcinės bendrovės „</w:t>
      </w:r>
      <w:proofErr w:type="spellStart"/>
      <w:r w:rsidRPr="00D07D86">
        <w:rPr>
          <w:rFonts w:ascii="Times New Roman" w:hAnsi="Times New Roman" w:cs="Times New Roman"/>
          <w:sz w:val="24"/>
          <w:szCs w:val="24"/>
        </w:rPr>
        <w:t>Orlen</w:t>
      </w:r>
      <w:proofErr w:type="spellEnd"/>
      <w:r w:rsidRPr="00D07D86">
        <w:rPr>
          <w:rFonts w:ascii="Times New Roman" w:hAnsi="Times New Roman" w:cs="Times New Roman"/>
          <w:sz w:val="24"/>
          <w:szCs w:val="24"/>
        </w:rPr>
        <w:t xml:space="preserve"> Lietuva“ terminalo Juodeikių km. Mažeikių raj. oficialiai kainų protokoluose skelbiamą kainą eurais (įskaitant akcizą ir PVM) 1000 litrų degalų, galiojusią degalų pylimo dieną 10.00 val., pridedant antkainį/ atimant nuolaidą, kurią Tiekėjas nurodė teikdamas pasiūlymą konkrečiai pirkimo objekto daliai.</w:t>
      </w:r>
    </w:p>
    <w:p w14:paraId="3A643B34" w14:textId="17C779D2" w:rsidR="00557B54" w:rsidRPr="00D07D86" w:rsidRDefault="00EA1B64" w:rsidP="00557B54">
      <w:pPr>
        <w:pStyle w:val="Sraopastraipa"/>
        <w:numPr>
          <w:ilvl w:val="0"/>
          <w:numId w:val="11"/>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Fonts w:ascii="Times New Roman" w:hAnsi="Times New Roman" w:cs="Times New Roman"/>
          <w:b/>
          <w:sz w:val="24"/>
          <w:szCs w:val="24"/>
        </w:rPr>
      </w:pPr>
      <w:r w:rsidRPr="00D07D86">
        <w:rPr>
          <w:rStyle w:val="Laukeliai"/>
          <w:rFonts w:ascii="Times New Roman" w:hAnsi="Times New Roman" w:cs="Times New Roman"/>
          <w:b/>
          <w:sz w:val="24"/>
          <w:szCs w:val="24"/>
        </w:rPr>
        <w:t>KAINOS APSKAIČIAVIMO BŪDAS</w:t>
      </w:r>
    </w:p>
    <w:p w14:paraId="77EF225C" w14:textId="77777777" w:rsidR="007007AE" w:rsidRPr="00D07D86" w:rsidRDefault="00F9701C" w:rsidP="007007AE">
      <w:pPr>
        <w:pStyle w:val="Sraopastraipa"/>
        <w:numPr>
          <w:ilvl w:val="1"/>
          <w:numId w:val="11"/>
        </w:numPr>
        <w:tabs>
          <w:tab w:val="left" w:pos="426"/>
        </w:tabs>
        <w:spacing w:after="60"/>
        <w:ind w:left="0" w:firstLine="0"/>
        <w:jc w:val="both"/>
        <w:rPr>
          <w:rFonts w:ascii="Times New Roman" w:hAnsi="Times New Roman" w:cs="Times New Roman"/>
          <w:sz w:val="24"/>
          <w:szCs w:val="24"/>
        </w:rPr>
      </w:pPr>
      <w:r w:rsidRPr="00D07D86">
        <w:rPr>
          <w:rFonts w:ascii="Times New Roman" w:hAnsi="Times New Roman" w:cs="Times New Roman"/>
          <w:sz w:val="24"/>
          <w:szCs w:val="24"/>
        </w:rPr>
        <w:t xml:space="preserve">Pasiūlymų vertinimo metu vertinama tik pasiūlyta nuolaida </w:t>
      </w:r>
      <w:r w:rsidRPr="00CF2EB3">
        <w:rPr>
          <w:rFonts w:ascii="Times New Roman" w:hAnsi="Times New Roman" w:cs="Times New Roman"/>
          <w:sz w:val="24"/>
          <w:szCs w:val="24"/>
        </w:rPr>
        <w:t>ar antkainio dydis 1000 litrų degalų. Pasiūlymo vertinimo metu pati AB „</w:t>
      </w:r>
      <w:proofErr w:type="spellStart"/>
      <w:r w:rsidRPr="00CF2EB3">
        <w:rPr>
          <w:rFonts w:ascii="Times New Roman" w:hAnsi="Times New Roman" w:cs="Times New Roman"/>
          <w:sz w:val="24"/>
          <w:szCs w:val="24"/>
        </w:rPr>
        <w:t>Orlen</w:t>
      </w:r>
      <w:proofErr w:type="spellEnd"/>
      <w:r w:rsidRPr="00CF2EB3">
        <w:rPr>
          <w:rFonts w:ascii="Times New Roman" w:hAnsi="Times New Roman" w:cs="Times New Roman"/>
          <w:sz w:val="24"/>
          <w:szCs w:val="24"/>
        </w:rPr>
        <w:t xml:space="preserve"> Lietuva“ protokolo bazinė degalų kaina nelyginama ir</w:t>
      </w:r>
      <w:r w:rsidRPr="00D07D86">
        <w:rPr>
          <w:rFonts w:ascii="Times New Roman" w:hAnsi="Times New Roman" w:cs="Times New Roman"/>
          <w:sz w:val="24"/>
          <w:szCs w:val="24"/>
        </w:rPr>
        <w:t xml:space="preserve"> į vertinimą neįtraukiama.</w:t>
      </w:r>
    </w:p>
    <w:p w14:paraId="258550EA" w14:textId="77777777" w:rsidR="007007AE" w:rsidRPr="00D07D86" w:rsidRDefault="00F9701C" w:rsidP="007007AE">
      <w:pPr>
        <w:pStyle w:val="Sraopastraipa"/>
        <w:numPr>
          <w:ilvl w:val="1"/>
          <w:numId w:val="11"/>
        </w:numPr>
        <w:tabs>
          <w:tab w:val="left" w:pos="426"/>
        </w:tabs>
        <w:spacing w:after="60"/>
        <w:ind w:left="0" w:firstLine="0"/>
        <w:jc w:val="both"/>
        <w:rPr>
          <w:rFonts w:ascii="Times New Roman" w:hAnsi="Times New Roman" w:cs="Times New Roman"/>
          <w:sz w:val="24"/>
          <w:szCs w:val="24"/>
        </w:rPr>
      </w:pPr>
      <w:r w:rsidRPr="00D07D86">
        <w:rPr>
          <w:rFonts w:ascii="Times New Roman" w:hAnsi="Times New Roman" w:cs="Times New Roman"/>
          <w:sz w:val="24"/>
          <w:szCs w:val="24"/>
        </w:rPr>
        <w:t>Sutarties kainodarai taikomas kintamojo įkainio kainos apskaičiavimo būdas. Kintamojo įkainio dalimi yra laikoma Lietuvos naftos produktus gaminančios įmonės AB „</w:t>
      </w:r>
      <w:proofErr w:type="spellStart"/>
      <w:r w:rsidRPr="00D07D86">
        <w:rPr>
          <w:rFonts w:ascii="Times New Roman" w:hAnsi="Times New Roman" w:cs="Times New Roman"/>
          <w:sz w:val="24"/>
          <w:szCs w:val="24"/>
        </w:rPr>
        <w:t>Orlen</w:t>
      </w:r>
      <w:proofErr w:type="spellEnd"/>
      <w:r w:rsidRPr="00D07D86">
        <w:rPr>
          <w:rFonts w:ascii="Times New Roman" w:hAnsi="Times New Roman" w:cs="Times New Roman"/>
          <w:sz w:val="24"/>
          <w:szCs w:val="24"/>
        </w:rPr>
        <w:t xml:space="preserve"> Lietuva“ Juodeikių k. terminalo protokolo bazinė degalų kaina (vienkartiniams sandoriams taikomos kainos viešai skelbiamos AB „</w:t>
      </w:r>
      <w:proofErr w:type="spellStart"/>
      <w:r w:rsidRPr="00D07D86">
        <w:rPr>
          <w:rFonts w:ascii="Times New Roman" w:hAnsi="Times New Roman" w:cs="Times New Roman"/>
          <w:sz w:val="24"/>
          <w:szCs w:val="24"/>
        </w:rPr>
        <w:t>Orlen</w:t>
      </w:r>
      <w:proofErr w:type="spellEnd"/>
      <w:r w:rsidRPr="00D07D86">
        <w:rPr>
          <w:rFonts w:ascii="Times New Roman" w:hAnsi="Times New Roman" w:cs="Times New Roman"/>
          <w:sz w:val="24"/>
          <w:szCs w:val="24"/>
        </w:rPr>
        <w:t xml:space="preserve"> Lietuva“ internetiniame tinklalapyje adresu http://www.orlenlietuva.lt/LT/Wholesale/Puslapiai/Kainu-protokolai.aspx). Sezoniniai temperatūriniai koeficientai nebus taikomi. C klasės rūšies degalų kaina protokole bus laikoma bazine kaina. Kitos klasės – A1 ir kt. degalų kaina pradedama taikyti tik tada, kai ankščiau naudotos degalų klasės kaina nebeskelbiama.</w:t>
      </w:r>
    </w:p>
    <w:p w14:paraId="138A05F0" w14:textId="77777777" w:rsidR="007007AE" w:rsidRPr="00D07D86" w:rsidRDefault="00F9701C" w:rsidP="007007AE">
      <w:pPr>
        <w:pStyle w:val="Sraopastraipa"/>
        <w:numPr>
          <w:ilvl w:val="1"/>
          <w:numId w:val="11"/>
        </w:numPr>
        <w:tabs>
          <w:tab w:val="left" w:pos="426"/>
        </w:tabs>
        <w:spacing w:after="60"/>
        <w:ind w:left="0" w:firstLine="0"/>
        <w:jc w:val="both"/>
        <w:rPr>
          <w:rFonts w:ascii="Times New Roman" w:hAnsi="Times New Roman" w:cs="Times New Roman"/>
          <w:sz w:val="24"/>
          <w:szCs w:val="24"/>
        </w:rPr>
      </w:pPr>
      <w:r w:rsidRPr="00D07D86">
        <w:rPr>
          <w:rFonts w:ascii="Times New Roman" w:hAnsi="Times New Roman" w:cs="Times New Roman"/>
          <w:sz w:val="24"/>
          <w:szCs w:val="24"/>
        </w:rPr>
        <w:t>Kintamojo įkainio kainodarą sudaro:</w:t>
      </w:r>
    </w:p>
    <w:p w14:paraId="201F42EB" w14:textId="77777777" w:rsidR="007007AE" w:rsidRPr="00D07D86" w:rsidRDefault="00F9701C" w:rsidP="007007AE">
      <w:pPr>
        <w:pStyle w:val="Sraopastraipa"/>
        <w:numPr>
          <w:ilvl w:val="1"/>
          <w:numId w:val="11"/>
        </w:numPr>
        <w:tabs>
          <w:tab w:val="left" w:pos="426"/>
        </w:tabs>
        <w:spacing w:after="60"/>
        <w:ind w:left="0" w:firstLine="0"/>
        <w:jc w:val="both"/>
        <w:rPr>
          <w:rFonts w:ascii="Times New Roman" w:hAnsi="Times New Roman" w:cs="Times New Roman"/>
          <w:sz w:val="24"/>
          <w:szCs w:val="24"/>
        </w:rPr>
      </w:pPr>
      <w:r w:rsidRPr="00D07D86">
        <w:rPr>
          <w:rFonts w:ascii="Times New Roman" w:hAnsi="Times New Roman" w:cs="Times New Roman"/>
          <w:sz w:val="24"/>
          <w:szCs w:val="24"/>
        </w:rPr>
        <w:t>kintamoji įkainio dalis – AB „</w:t>
      </w:r>
      <w:proofErr w:type="spellStart"/>
      <w:r w:rsidRPr="00D07D86">
        <w:rPr>
          <w:rFonts w:ascii="Times New Roman" w:hAnsi="Times New Roman" w:cs="Times New Roman"/>
          <w:sz w:val="24"/>
          <w:szCs w:val="24"/>
        </w:rPr>
        <w:t>Orlen</w:t>
      </w:r>
      <w:proofErr w:type="spellEnd"/>
      <w:r w:rsidRPr="00D07D86">
        <w:rPr>
          <w:rFonts w:ascii="Times New Roman" w:hAnsi="Times New Roman" w:cs="Times New Roman"/>
          <w:sz w:val="24"/>
          <w:szCs w:val="24"/>
        </w:rPr>
        <w:t xml:space="preserve"> Lietuva“ viešai skelbiama vienkartiniams sandoriams taikoma degalų bazinė kaina su akcizo mokesčiu su PVM 1 000 (vienam tūkstančiui) litrų esant produkto temperatūrai +15° C;</w:t>
      </w:r>
    </w:p>
    <w:p w14:paraId="622AA53A" w14:textId="77777777" w:rsidR="007007AE" w:rsidRPr="00D07D86" w:rsidRDefault="00F9701C" w:rsidP="007007AE">
      <w:pPr>
        <w:pStyle w:val="Sraopastraipa"/>
        <w:numPr>
          <w:ilvl w:val="1"/>
          <w:numId w:val="11"/>
        </w:numPr>
        <w:tabs>
          <w:tab w:val="left" w:pos="426"/>
        </w:tabs>
        <w:spacing w:after="60"/>
        <w:ind w:left="0" w:firstLine="0"/>
        <w:jc w:val="both"/>
        <w:rPr>
          <w:rFonts w:ascii="Times New Roman" w:hAnsi="Times New Roman" w:cs="Times New Roman"/>
          <w:sz w:val="24"/>
          <w:szCs w:val="24"/>
        </w:rPr>
      </w:pPr>
      <w:r w:rsidRPr="00D07D86">
        <w:rPr>
          <w:rFonts w:ascii="Times New Roman" w:hAnsi="Times New Roman" w:cs="Times New Roman"/>
          <w:sz w:val="24"/>
          <w:szCs w:val="24"/>
        </w:rPr>
        <w:t>pastovioji įkainio dalis – nuolaida arba antkainis nuo/prie kintamosios įkainio dalies, t. y. dalyvių siūloma nuolaida už 1 000 (vieną tūkstantį) litrų degalų nuo AB „</w:t>
      </w:r>
      <w:proofErr w:type="spellStart"/>
      <w:r w:rsidRPr="00D07D86">
        <w:rPr>
          <w:rFonts w:ascii="Times New Roman" w:hAnsi="Times New Roman" w:cs="Times New Roman"/>
          <w:sz w:val="24"/>
          <w:szCs w:val="24"/>
        </w:rPr>
        <w:t>Orlen</w:t>
      </w:r>
      <w:proofErr w:type="spellEnd"/>
      <w:r w:rsidRPr="00D07D86">
        <w:rPr>
          <w:rFonts w:ascii="Times New Roman" w:hAnsi="Times New Roman" w:cs="Times New Roman"/>
          <w:sz w:val="24"/>
          <w:szCs w:val="24"/>
        </w:rPr>
        <w:t xml:space="preserve"> Lietuva“ viešai skelbiamos vienkartiniams sandoriams taikomos bazinės kainos su akcizo mokesčiu su PVM 1 000 (vienam tūkstančiui) litrų esant produkto temperatūrai +15° C.</w:t>
      </w:r>
    </w:p>
    <w:p w14:paraId="6981C69B" w14:textId="77777777" w:rsidR="007007AE" w:rsidRPr="00D07D86" w:rsidRDefault="00F9701C" w:rsidP="007007AE">
      <w:pPr>
        <w:pStyle w:val="Sraopastraipa"/>
        <w:numPr>
          <w:ilvl w:val="1"/>
          <w:numId w:val="11"/>
        </w:numPr>
        <w:tabs>
          <w:tab w:val="left" w:pos="426"/>
        </w:tabs>
        <w:spacing w:after="60"/>
        <w:ind w:left="0" w:firstLine="0"/>
        <w:jc w:val="both"/>
        <w:rPr>
          <w:rFonts w:ascii="Times New Roman" w:hAnsi="Times New Roman" w:cs="Times New Roman"/>
          <w:sz w:val="24"/>
          <w:szCs w:val="24"/>
        </w:rPr>
      </w:pPr>
      <w:r w:rsidRPr="00D07D86">
        <w:rPr>
          <w:rFonts w:ascii="Times New Roman" w:hAnsi="Times New Roman" w:cs="Times New Roman"/>
          <w:sz w:val="24"/>
          <w:szCs w:val="24"/>
        </w:rPr>
        <w:t>Laimėtoju pripažintas Tiekėjas įsipareigoja Sutarties vykdymo metu taikyti pasiūlyme nurodytą antkainį (nuolaidą) prie (nuo) AB „</w:t>
      </w:r>
      <w:proofErr w:type="spellStart"/>
      <w:r w:rsidRPr="00D07D86">
        <w:rPr>
          <w:rFonts w:ascii="Times New Roman" w:hAnsi="Times New Roman" w:cs="Times New Roman"/>
          <w:sz w:val="24"/>
          <w:szCs w:val="24"/>
        </w:rPr>
        <w:t>Orlen</w:t>
      </w:r>
      <w:proofErr w:type="spellEnd"/>
      <w:r w:rsidRPr="00D07D86">
        <w:rPr>
          <w:rFonts w:ascii="Times New Roman" w:hAnsi="Times New Roman" w:cs="Times New Roman"/>
          <w:sz w:val="24"/>
          <w:szCs w:val="24"/>
        </w:rPr>
        <w:t xml:space="preserve"> Lietuva“ interneto tinklalapyje skelbiamos bazinės kuro 1000 litrų kainos eurais (įskaitant akcizą ir PVM) galiojusios kuro pylimo dieną 10:00 val. taikomos Juodeikių k. Mažeikių r. terminale.</w:t>
      </w:r>
    </w:p>
    <w:p w14:paraId="4A33AD25" w14:textId="2222EC1C" w:rsidR="00381BCB" w:rsidRPr="00D07D86" w:rsidRDefault="00F9701C" w:rsidP="007007AE">
      <w:pPr>
        <w:pStyle w:val="Sraopastraipa"/>
        <w:numPr>
          <w:ilvl w:val="1"/>
          <w:numId w:val="11"/>
        </w:numPr>
        <w:tabs>
          <w:tab w:val="left" w:pos="426"/>
        </w:tabs>
        <w:spacing w:after="60"/>
        <w:ind w:left="0" w:firstLine="0"/>
        <w:jc w:val="both"/>
        <w:rPr>
          <w:rFonts w:ascii="Times New Roman" w:hAnsi="Times New Roman" w:cs="Times New Roman"/>
          <w:sz w:val="24"/>
          <w:szCs w:val="24"/>
        </w:rPr>
      </w:pPr>
      <w:r w:rsidRPr="00D07D86">
        <w:rPr>
          <w:rFonts w:ascii="Times New Roman" w:hAnsi="Times New Roman" w:cs="Times New Roman"/>
          <w:sz w:val="24"/>
          <w:szCs w:val="24"/>
        </w:rPr>
        <w:t>Tuo atveju, jeigu sudaroma Sutartis dėl keleto rūšių degalų (pavyzdžiui</w:t>
      </w:r>
      <w:r w:rsidR="002B2303" w:rsidRPr="00D07D86">
        <w:rPr>
          <w:rFonts w:ascii="Times New Roman" w:hAnsi="Times New Roman" w:cs="Times New Roman"/>
          <w:sz w:val="24"/>
          <w:szCs w:val="24"/>
        </w:rPr>
        <w:t xml:space="preserve">: </w:t>
      </w:r>
      <w:r w:rsidRPr="00D07D86">
        <w:rPr>
          <w:rFonts w:ascii="Times New Roman" w:hAnsi="Times New Roman" w:cs="Times New Roman"/>
          <w:sz w:val="24"/>
          <w:szCs w:val="24"/>
        </w:rPr>
        <w:t>benzinas ir dyzelinas), vertinant ir palyginant pasiūlymus tokia pačia tvarka bus atsižvelgiama į visų ketinamų pirkti kuro rūšių numatomus pirkti kiekius, Tiekėjų siūlomas nuolaidas/antkainius kiekvienai kuro rūšiai atskirai.</w:t>
      </w:r>
    </w:p>
    <w:bookmarkEnd w:id="0"/>
    <w:p w14:paraId="40BB7F36" w14:textId="4F748F10" w:rsidR="00801BAB" w:rsidRPr="00D07D86" w:rsidRDefault="00801BAB" w:rsidP="74118223">
      <w:pPr>
        <w:pStyle w:val="Sraopastraipa"/>
        <w:numPr>
          <w:ilvl w:val="0"/>
          <w:numId w:val="11"/>
        </w:numPr>
        <w:pBdr>
          <w:top w:val="single" w:sz="8" w:space="1" w:color="auto"/>
          <w:bottom w:val="single" w:sz="8" w:space="1" w:color="auto"/>
        </w:pBdr>
        <w:shd w:val="clear" w:color="auto" w:fill="D9D9D9" w:themeFill="background1" w:themeFillShade="D9"/>
        <w:tabs>
          <w:tab w:val="left" w:pos="426"/>
        </w:tabs>
        <w:spacing w:before="60" w:after="60"/>
        <w:ind w:hanging="720"/>
        <w:jc w:val="both"/>
        <w:rPr>
          <w:rFonts w:ascii="Times New Roman" w:eastAsia="Arial" w:hAnsi="Times New Roman" w:cs="Times New Roman"/>
          <w:b/>
          <w:bCs/>
          <w:sz w:val="24"/>
          <w:szCs w:val="24"/>
        </w:rPr>
      </w:pPr>
      <w:r w:rsidRPr="00D07D86">
        <w:rPr>
          <w:rFonts w:ascii="Times New Roman" w:eastAsia="Arial" w:hAnsi="Times New Roman" w:cs="Times New Roman"/>
          <w:b/>
          <w:bCs/>
          <w:sz w:val="24"/>
          <w:szCs w:val="24"/>
        </w:rPr>
        <w:t>ŽA</w:t>
      </w:r>
      <w:r w:rsidR="00C9481D" w:rsidRPr="00D07D86">
        <w:rPr>
          <w:rFonts w:ascii="Times New Roman" w:eastAsia="Arial" w:hAnsi="Times New Roman" w:cs="Times New Roman"/>
          <w:b/>
          <w:bCs/>
          <w:sz w:val="24"/>
          <w:szCs w:val="24"/>
        </w:rPr>
        <w:t>LIEJI REIKALAVIMAI</w:t>
      </w:r>
    </w:p>
    <w:p w14:paraId="7A3D3179" w14:textId="55DFE524" w:rsidR="00470538" w:rsidRPr="00D07D86" w:rsidRDefault="009F1ED3" w:rsidP="00F17456">
      <w:pPr>
        <w:ind w:firstLine="0"/>
        <w:jc w:val="both"/>
        <w:rPr>
          <w:rFonts w:ascii="Times New Roman" w:hAnsi="Times New Roman" w:cs="Times New Roman"/>
          <w:sz w:val="24"/>
          <w:szCs w:val="24"/>
        </w:rPr>
      </w:pPr>
      <w:bookmarkStart w:id="4" w:name="_Hlk183607530"/>
      <w:r w:rsidRPr="00D07D86">
        <w:rPr>
          <w:rFonts w:ascii="Times New Roman" w:hAnsi="Times New Roman" w:cs="Times New Roman"/>
          <w:sz w:val="24"/>
          <w:szCs w:val="24"/>
        </w:rPr>
        <w:t>Vy</w:t>
      </w:r>
      <w:r w:rsidR="008F49B6" w:rsidRPr="00D07D86">
        <w:rPr>
          <w:rFonts w:ascii="Times New Roman" w:hAnsi="Times New Roman" w:cs="Times New Roman"/>
          <w:sz w:val="24"/>
          <w:szCs w:val="24"/>
        </w:rPr>
        <w:t>kdomas žaliasis pirkimas pagal Lietuvos Respublikos aplinkosaugos ministro 2011 m. birželio 28d. įsakymu Nr.</w:t>
      </w:r>
      <w:r w:rsidR="00E97FE0" w:rsidRPr="00D07D86">
        <w:rPr>
          <w:rFonts w:ascii="Times New Roman" w:hAnsi="Times New Roman" w:cs="Times New Roman"/>
          <w:sz w:val="24"/>
          <w:szCs w:val="24"/>
        </w:rPr>
        <w:t xml:space="preserve"> </w:t>
      </w:r>
      <w:r w:rsidR="008F49B6" w:rsidRPr="00D07D86">
        <w:rPr>
          <w:rFonts w:ascii="Times New Roman" w:hAnsi="Times New Roman" w:cs="Times New Roman"/>
          <w:sz w:val="24"/>
          <w:szCs w:val="24"/>
        </w:rPr>
        <w:t>D1-508 patvirtintą „Aplinkosaugos kriterijų taikymo, vykdant žaliuosius pirkimus, tvarkos aprašą“ (tolia</w:t>
      </w:r>
      <w:r w:rsidR="00F81321" w:rsidRPr="00D07D86">
        <w:rPr>
          <w:rFonts w:ascii="Times New Roman" w:hAnsi="Times New Roman" w:cs="Times New Roman"/>
          <w:sz w:val="24"/>
          <w:szCs w:val="24"/>
        </w:rPr>
        <w:t>u</w:t>
      </w:r>
      <w:r w:rsidR="008F49B6" w:rsidRPr="00D07D86">
        <w:rPr>
          <w:rFonts w:ascii="Times New Roman" w:hAnsi="Times New Roman" w:cs="Times New Roman"/>
          <w:sz w:val="24"/>
          <w:szCs w:val="24"/>
        </w:rPr>
        <w:t xml:space="preserve"> – </w:t>
      </w:r>
      <w:r w:rsidR="00F81321" w:rsidRPr="00D07D86">
        <w:rPr>
          <w:rFonts w:ascii="Times New Roman" w:hAnsi="Times New Roman" w:cs="Times New Roman"/>
          <w:sz w:val="24"/>
          <w:szCs w:val="24"/>
        </w:rPr>
        <w:t>Tvarkos</w:t>
      </w:r>
      <w:r w:rsidR="008F49B6" w:rsidRPr="00D07D86">
        <w:rPr>
          <w:rFonts w:ascii="Times New Roman" w:hAnsi="Times New Roman" w:cs="Times New Roman"/>
          <w:sz w:val="24"/>
          <w:szCs w:val="24"/>
        </w:rPr>
        <w:t xml:space="preserve"> aprašas)</w:t>
      </w:r>
      <w:r w:rsidR="00CC042E" w:rsidRPr="00D07D86">
        <w:rPr>
          <w:rFonts w:ascii="Times New Roman" w:hAnsi="Times New Roman" w:cs="Times New Roman"/>
          <w:sz w:val="24"/>
          <w:szCs w:val="24"/>
        </w:rPr>
        <w:t xml:space="preserve"> </w:t>
      </w:r>
      <w:r w:rsidR="0055293B" w:rsidRPr="00D07D86">
        <w:rPr>
          <w:rFonts w:ascii="Times New Roman" w:hAnsi="Times New Roman" w:cs="Times New Roman"/>
          <w:sz w:val="24"/>
          <w:szCs w:val="24"/>
        </w:rPr>
        <w:t xml:space="preserve">pagal </w:t>
      </w:r>
      <w:r w:rsidR="00D326A6" w:rsidRPr="00D07D86">
        <w:rPr>
          <w:rFonts w:ascii="Times New Roman" w:hAnsi="Times New Roman" w:cs="Times New Roman"/>
          <w:sz w:val="24"/>
          <w:szCs w:val="24"/>
        </w:rPr>
        <w:t>1 p</w:t>
      </w:r>
      <w:r w:rsidR="0055293B" w:rsidRPr="00D07D86">
        <w:rPr>
          <w:rFonts w:ascii="Times New Roman" w:hAnsi="Times New Roman" w:cs="Times New Roman"/>
          <w:sz w:val="24"/>
          <w:szCs w:val="24"/>
        </w:rPr>
        <w:t xml:space="preserve">riedo </w:t>
      </w:r>
      <w:r w:rsidR="00D326A6" w:rsidRPr="00D07D86">
        <w:rPr>
          <w:rFonts w:ascii="Times New Roman" w:hAnsi="Times New Roman" w:cs="Times New Roman"/>
          <w:sz w:val="24"/>
          <w:szCs w:val="24"/>
        </w:rPr>
        <w:t xml:space="preserve">19 p. </w:t>
      </w:r>
      <w:r w:rsidR="00D326A6" w:rsidRPr="00D07D86">
        <w:rPr>
          <w:rFonts w:ascii="Times New Roman" w:hAnsi="Times New Roman" w:cs="Times New Roman"/>
          <w:i/>
          <w:iCs/>
          <w:sz w:val="24"/>
          <w:szCs w:val="24"/>
        </w:rPr>
        <w:t>Kuras ir degalai</w:t>
      </w:r>
      <w:r w:rsidR="00D326A6" w:rsidRPr="00D07D86">
        <w:rPr>
          <w:rFonts w:ascii="Times New Roman" w:hAnsi="Times New Roman" w:cs="Times New Roman"/>
          <w:sz w:val="24"/>
          <w:szCs w:val="24"/>
        </w:rPr>
        <w:t xml:space="preserve"> ir 2 priedo 32 p.: </w:t>
      </w:r>
      <w:r w:rsidR="00D326A6" w:rsidRPr="00D07D86">
        <w:rPr>
          <w:rFonts w:ascii="Times New Roman" w:hAnsi="Times New Roman" w:cs="Times New Roman"/>
          <w:i/>
          <w:iCs/>
          <w:sz w:val="24"/>
          <w:szCs w:val="24"/>
        </w:rPr>
        <w:t xml:space="preserve">Degalai: įsigyjami degalai iš atsinaujinančių energijos išteklių, kaip apibrėžta Alternatyviųjų degalų įstatyme </w:t>
      </w:r>
      <w:r w:rsidR="00D326A6" w:rsidRPr="00D07D86">
        <w:rPr>
          <w:rFonts w:ascii="Times New Roman" w:hAnsi="Times New Roman" w:cs="Times New Roman"/>
          <w:sz w:val="24"/>
          <w:szCs w:val="24"/>
        </w:rPr>
        <w:t xml:space="preserve">ir </w:t>
      </w:r>
      <w:r w:rsidR="004E4E3C" w:rsidRPr="00D07D86">
        <w:rPr>
          <w:rFonts w:ascii="Times New Roman" w:hAnsi="Times New Roman" w:cs="Times New Roman"/>
          <w:sz w:val="24"/>
          <w:szCs w:val="24"/>
        </w:rPr>
        <w:t xml:space="preserve">pagal </w:t>
      </w:r>
      <w:r w:rsidR="00CC042E" w:rsidRPr="00D07D86">
        <w:rPr>
          <w:rFonts w:ascii="Times New Roman" w:hAnsi="Times New Roman" w:cs="Times New Roman"/>
          <w:sz w:val="24"/>
          <w:szCs w:val="24"/>
        </w:rPr>
        <w:t>4.4.</w:t>
      </w:r>
      <w:r w:rsidR="00F17456" w:rsidRPr="00D07D86">
        <w:rPr>
          <w:rFonts w:ascii="Times New Roman" w:hAnsi="Times New Roman" w:cs="Times New Roman"/>
          <w:sz w:val="24"/>
          <w:szCs w:val="24"/>
        </w:rPr>
        <w:t>4</w:t>
      </w:r>
      <w:r w:rsidR="00CC042E" w:rsidRPr="00D07D86">
        <w:rPr>
          <w:rFonts w:ascii="Times New Roman" w:hAnsi="Times New Roman" w:cs="Times New Roman"/>
          <w:sz w:val="24"/>
          <w:szCs w:val="24"/>
        </w:rPr>
        <w:t>. p</w:t>
      </w:r>
      <w:r w:rsidR="00530CAC" w:rsidRPr="00D07D86">
        <w:rPr>
          <w:rFonts w:ascii="Times New Roman" w:hAnsi="Times New Roman" w:cs="Times New Roman"/>
          <w:sz w:val="24"/>
          <w:szCs w:val="24"/>
        </w:rPr>
        <w:t>.:</w:t>
      </w:r>
      <w:bookmarkEnd w:id="4"/>
    </w:p>
    <w:p w14:paraId="6A08B522" w14:textId="4E64C4B9" w:rsidR="00470538" w:rsidRPr="00D07D86" w:rsidRDefault="00FD16E9" w:rsidP="00470538">
      <w:pPr>
        <w:ind w:firstLine="0"/>
        <w:jc w:val="both"/>
        <w:rPr>
          <w:rFonts w:ascii="Times New Roman" w:hAnsi="Times New Roman" w:cs="Times New Roman"/>
          <w:sz w:val="24"/>
          <w:szCs w:val="24"/>
        </w:rPr>
      </w:pPr>
      <w:r w:rsidRPr="00D07D86">
        <w:rPr>
          <w:rFonts w:ascii="Times New Roman" w:hAnsi="Times New Roman" w:cs="Times New Roman"/>
          <w:sz w:val="24"/>
          <w:szCs w:val="24"/>
        </w:rPr>
        <w:t xml:space="preserve">Taip pat, </w:t>
      </w:r>
      <w:r w:rsidR="00470538" w:rsidRPr="00D07D86">
        <w:rPr>
          <w:rFonts w:ascii="Times New Roman" w:hAnsi="Times New Roman" w:cs="Times New Roman"/>
          <w:sz w:val="24"/>
          <w:szCs w:val="24"/>
        </w:rPr>
        <w:t>Pirkėjas siekia jog jo ir Tiekėjo veiksmai darytų kuo mažesnį poveikį aplinkai, todėl:</w:t>
      </w:r>
    </w:p>
    <w:p w14:paraId="6B19CB77" w14:textId="77777777" w:rsidR="00470538" w:rsidRPr="00D07D86" w:rsidRDefault="00470538" w:rsidP="00470538">
      <w:pPr>
        <w:numPr>
          <w:ilvl w:val="0"/>
          <w:numId w:val="19"/>
        </w:numPr>
        <w:jc w:val="both"/>
        <w:rPr>
          <w:rFonts w:ascii="Times New Roman" w:hAnsi="Times New Roman" w:cs="Times New Roman"/>
          <w:sz w:val="24"/>
          <w:szCs w:val="24"/>
        </w:rPr>
      </w:pPr>
      <w:r w:rsidRPr="00D07D86">
        <w:rPr>
          <w:rFonts w:ascii="Times New Roman" w:hAnsi="Times New Roman" w:cs="Times New Roman"/>
          <w:sz w:val="24"/>
          <w:szCs w:val="24"/>
        </w:rPr>
        <w:t>Viešojo pirkimo ir sutarties vykdymo metu bendravimas tarp Tiekėjo ir Pirkėjo bus vykdomas tik elektroninėmis   priemonėmis (CVP IS priemonėmis, telefonu, elektroniniu paštu, ar kt.);</w:t>
      </w:r>
    </w:p>
    <w:p w14:paraId="579F8692" w14:textId="77777777" w:rsidR="00470538" w:rsidRPr="00D07D86" w:rsidRDefault="00470538" w:rsidP="00470538">
      <w:pPr>
        <w:numPr>
          <w:ilvl w:val="0"/>
          <w:numId w:val="19"/>
        </w:numPr>
        <w:jc w:val="both"/>
        <w:rPr>
          <w:rFonts w:ascii="Times New Roman" w:hAnsi="Times New Roman" w:cs="Times New Roman"/>
          <w:sz w:val="24"/>
          <w:szCs w:val="24"/>
        </w:rPr>
      </w:pPr>
      <w:r w:rsidRPr="00D07D86">
        <w:rPr>
          <w:rFonts w:ascii="Times New Roman" w:hAnsi="Times New Roman" w:cs="Times New Roman"/>
          <w:sz w:val="24"/>
          <w:szCs w:val="24"/>
        </w:rPr>
        <w:t>visa dokumentacija susijusi su Sutarties vykdymu teikiama Pirkėjui ir Tiekėjui elektorinėmis priemonėmis (elektoriniu paštu ar kt.);</w:t>
      </w:r>
    </w:p>
    <w:p w14:paraId="1DFA7013" w14:textId="77777777" w:rsidR="00470538" w:rsidRPr="00D07D86" w:rsidRDefault="00470538" w:rsidP="00470538">
      <w:pPr>
        <w:numPr>
          <w:ilvl w:val="0"/>
          <w:numId w:val="19"/>
        </w:numPr>
        <w:jc w:val="both"/>
        <w:rPr>
          <w:rFonts w:ascii="Times New Roman" w:hAnsi="Times New Roman" w:cs="Times New Roman"/>
          <w:sz w:val="24"/>
          <w:szCs w:val="24"/>
        </w:rPr>
      </w:pPr>
      <w:r w:rsidRPr="00D07D86">
        <w:rPr>
          <w:rFonts w:ascii="Times New Roman" w:hAnsi="Times New Roman" w:cs="Times New Roman"/>
          <w:sz w:val="24"/>
          <w:szCs w:val="24"/>
        </w:rPr>
        <w:t>Sutartis bus pasirašoma tik elektroninėmis priemonėmis (elektroniniu parašu);</w:t>
      </w:r>
    </w:p>
    <w:p w14:paraId="2BAA44FF" w14:textId="760A4C23" w:rsidR="00470538" w:rsidRPr="00D07D86" w:rsidRDefault="00470538" w:rsidP="00470538">
      <w:pPr>
        <w:numPr>
          <w:ilvl w:val="0"/>
          <w:numId w:val="19"/>
        </w:numPr>
        <w:jc w:val="both"/>
        <w:rPr>
          <w:rFonts w:ascii="Times New Roman" w:hAnsi="Times New Roman" w:cs="Times New Roman"/>
          <w:sz w:val="24"/>
          <w:szCs w:val="24"/>
        </w:rPr>
      </w:pPr>
      <w:r w:rsidRPr="00D07D86">
        <w:rPr>
          <w:rFonts w:ascii="Times New Roman" w:hAnsi="Times New Roman" w:cs="Times New Roman"/>
          <w:sz w:val="24"/>
          <w:szCs w:val="24"/>
        </w:rPr>
        <w:t>Tiekėjas įsipareigoja mažinti popieriaus sunaudojimą, atsisakyti nebūtino dokumentų kopijavimo ir spausdinimo</w:t>
      </w:r>
      <w:r w:rsidR="00F17456" w:rsidRPr="00D07D86">
        <w:rPr>
          <w:rFonts w:ascii="Times New Roman" w:hAnsi="Times New Roman" w:cs="Times New Roman"/>
          <w:sz w:val="24"/>
          <w:szCs w:val="24"/>
        </w:rPr>
        <w:t>;</w:t>
      </w:r>
    </w:p>
    <w:p w14:paraId="3E25B80A" w14:textId="0ADBD762" w:rsidR="00470538" w:rsidRPr="00D07D86" w:rsidRDefault="00470538" w:rsidP="00470538">
      <w:pPr>
        <w:numPr>
          <w:ilvl w:val="0"/>
          <w:numId w:val="19"/>
        </w:numPr>
        <w:jc w:val="both"/>
        <w:rPr>
          <w:rFonts w:ascii="Times New Roman" w:hAnsi="Times New Roman" w:cs="Times New Roman"/>
          <w:sz w:val="24"/>
          <w:szCs w:val="24"/>
        </w:rPr>
      </w:pPr>
      <w:r w:rsidRPr="00D07D86">
        <w:rPr>
          <w:rFonts w:ascii="Times New Roman" w:hAnsi="Times New Roman" w:cs="Times New Roman"/>
          <w:sz w:val="24"/>
          <w:szCs w:val="24"/>
        </w:rPr>
        <w:t>Šalys turi siekti, kad Tiekiant Degalus būtų sunaudojama mažiau gamtos išteklių, skatinti aplinkos užterštumo</w:t>
      </w:r>
      <w:r w:rsidR="0055293B" w:rsidRPr="00D07D86">
        <w:rPr>
          <w:rFonts w:ascii="Times New Roman" w:hAnsi="Times New Roman" w:cs="Times New Roman"/>
          <w:sz w:val="24"/>
          <w:szCs w:val="24"/>
        </w:rPr>
        <w:t>.</w:t>
      </w:r>
    </w:p>
    <w:p w14:paraId="4A7E8B74" w14:textId="77777777" w:rsidR="00470538" w:rsidRPr="007C34B8" w:rsidRDefault="00470538" w:rsidP="00CC042E">
      <w:pPr>
        <w:ind w:firstLine="0"/>
        <w:jc w:val="both"/>
        <w:rPr>
          <w:rFonts w:ascii="Times New Roman" w:hAnsi="Times New Roman" w:cs="Times New Roman"/>
          <w:sz w:val="24"/>
          <w:szCs w:val="24"/>
        </w:rPr>
      </w:pPr>
    </w:p>
    <w:sectPr w:rsidR="00470538" w:rsidRPr="007C34B8" w:rsidSect="00C537F4">
      <w:headerReference w:type="even" r:id="rId12"/>
      <w:headerReference w:type="default" r:id="rId13"/>
      <w:footerReference w:type="even" r:id="rId14"/>
      <w:footerReference w:type="default" r:id="rId15"/>
      <w:headerReference w:type="first" r:id="rId16"/>
      <w:footerReference w:type="first" r:id="rId17"/>
      <w:pgSz w:w="11906" w:h="16838"/>
      <w:pgMar w:top="964" w:right="567" w:bottom="73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C8A66" w14:textId="77777777" w:rsidR="00DD145B" w:rsidRDefault="00DD145B" w:rsidP="00BB3162">
      <w:r>
        <w:separator/>
      </w:r>
    </w:p>
  </w:endnote>
  <w:endnote w:type="continuationSeparator" w:id="0">
    <w:p w14:paraId="24B83215" w14:textId="77777777" w:rsidR="00DD145B" w:rsidRDefault="00DD145B" w:rsidP="00BB3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23DCB" w14:textId="77777777" w:rsidR="002278DF" w:rsidRDefault="002278D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519D1" w14:textId="77777777" w:rsidR="002278DF" w:rsidRDefault="002278D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A917" w14:textId="77777777" w:rsidR="002278DF" w:rsidRDefault="002278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08078" w14:textId="77777777" w:rsidR="00DD145B" w:rsidRDefault="00DD145B" w:rsidP="00BB3162">
      <w:r>
        <w:separator/>
      </w:r>
    </w:p>
  </w:footnote>
  <w:footnote w:type="continuationSeparator" w:id="0">
    <w:p w14:paraId="5D947503" w14:textId="77777777" w:rsidR="00DD145B" w:rsidRDefault="00DD145B" w:rsidP="00BB3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513E8" w14:textId="77777777" w:rsidR="002278DF" w:rsidRDefault="002278D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A51C3" w14:textId="77777777" w:rsidR="002278DF" w:rsidRDefault="002278D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B1389" w14:textId="77777777" w:rsidR="002278DF" w:rsidRDefault="002278D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D0F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A50013"/>
    <w:multiLevelType w:val="hybridMultilevel"/>
    <w:tmpl w:val="FDC406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DD30F1"/>
    <w:multiLevelType w:val="multilevel"/>
    <w:tmpl w:val="229290CE"/>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BA7490C"/>
    <w:multiLevelType w:val="multilevel"/>
    <w:tmpl w:val="526A2BEA"/>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3B1BFD"/>
    <w:multiLevelType w:val="hybridMultilevel"/>
    <w:tmpl w:val="D780E4C2"/>
    <w:lvl w:ilvl="0" w:tplc="67022432">
      <w:start w:val="1"/>
      <w:numFmt w:val="decimal"/>
      <w:lvlText w:val="%1."/>
      <w:lvlJc w:val="left"/>
      <w:pPr>
        <w:ind w:left="644" w:hanging="360"/>
      </w:pPr>
      <w:rPr>
        <w:rFonts w:hint="default"/>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1A6128B2"/>
    <w:multiLevelType w:val="hybridMultilevel"/>
    <w:tmpl w:val="C1D227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0150DF1"/>
    <w:multiLevelType w:val="multilevel"/>
    <w:tmpl w:val="4E00CD6E"/>
    <w:lvl w:ilvl="0">
      <w:start w:val="3"/>
      <w:numFmt w:val="decimal"/>
      <w:lvlText w:val="%1."/>
      <w:lvlJc w:val="left"/>
      <w:pPr>
        <w:ind w:left="504" w:hanging="504"/>
      </w:pPr>
      <w:rPr>
        <w:rFonts w:hint="default"/>
      </w:rPr>
    </w:lvl>
    <w:lvl w:ilvl="1">
      <w:start w:val="5"/>
      <w:numFmt w:val="decimal"/>
      <w:lvlText w:val="%1.%2."/>
      <w:lvlJc w:val="left"/>
      <w:pPr>
        <w:ind w:left="684" w:hanging="504"/>
      </w:pPr>
      <w:rPr>
        <w:rFonts w:hint="default"/>
        <w:b/>
        <w:bCs/>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3D313937"/>
    <w:multiLevelType w:val="multilevel"/>
    <w:tmpl w:val="936E58F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F7404B8"/>
    <w:multiLevelType w:val="hybridMultilevel"/>
    <w:tmpl w:val="6EA072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50B17E4"/>
    <w:multiLevelType w:val="hybridMultilevel"/>
    <w:tmpl w:val="0D3C2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C83019B"/>
    <w:multiLevelType w:val="multilevel"/>
    <w:tmpl w:val="9AB20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38057723">
    <w:abstractNumId w:val="7"/>
  </w:num>
  <w:num w:numId="2" w16cid:durableId="950093957">
    <w:abstractNumId w:val="11"/>
  </w:num>
  <w:num w:numId="3" w16cid:durableId="1485246054">
    <w:abstractNumId w:val="1"/>
  </w:num>
  <w:num w:numId="4" w16cid:durableId="378432037">
    <w:abstractNumId w:val="14"/>
  </w:num>
  <w:num w:numId="5" w16cid:durableId="1732196554">
    <w:abstractNumId w:val="10"/>
  </w:num>
  <w:num w:numId="6" w16cid:durableId="1693458683">
    <w:abstractNumId w:val="5"/>
  </w:num>
  <w:num w:numId="7" w16cid:durableId="28072594">
    <w:abstractNumId w:val="8"/>
  </w:num>
  <w:num w:numId="8" w16cid:durableId="1492795919">
    <w:abstractNumId w:val="17"/>
  </w:num>
  <w:num w:numId="9" w16cid:durableId="137185517">
    <w:abstractNumId w:val="16"/>
  </w:num>
  <w:num w:numId="10" w16cid:durableId="1729111977">
    <w:abstractNumId w:val="15"/>
  </w:num>
  <w:num w:numId="11" w16cid:durableId="1096637887">
    <w:abstractNumId w:val="3"/>
  </w:num>
  <w:num w:numId="12" w16cid:durableId="1017275812">
    <w:abstractNumId w:val="4"/>
  </w:num>
  <w:num w:numId="13" w16cid:durableId="457843331">
    <w:abstractNumId w:val="13"/>
  </w:num>
  <w:num w:numId="14" w16cid:durableId="1848059076">
    <w:abstractNumId w:val="12"/>
  </w:num>
  <w:num w:numId="15" w16cid:durableId="73288081">
    <w:abstractNumId w:val="0"/>
  </w:num>
  <w:num w:numId="16" w16cid:durableId="525801286">
    <w:abstractNumId w:val="6"/>
  </w:num>
  <w:num w:numId="17" w16cid:durableId="1176963218">
    <w:abstractNumId w:val="2"/>
  </w:num>
  <w:num w:numId="18" w16cid:durableId="725641171">
    <w:abstractNumId w:val="9"/>
  </w:num>
  <w:num w:numId="19" w16cid:durableId="20339192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162"/>
    <w:rsid w:val="00001465"/>
    <w:rsid w:val="0000330F"/>
    <w:rsid w:val="00027D5F"/>
    <w:rsid w:val="00032B7A"/>
    <w:rsid w:val="000346D1"/>
    <w:rsid w:val="00070ED8"/>
    <w:rsid w:val="00075EA0"/>
    <w:rsid w:val="00076A30"/>
    <w:rsid w:val="0008272F"/>
    <w:rsid w:val="000954CE"/>
    <w:rsid w:val="00096AD0"/>
    <w:rsid w:val="000A29A1"/>
    <w:rsid w:val="000A606D"/>
    <w:rsid w:val="000A6360"/>
    <w:rsid w:val="000B2AA8"/>
    <w:rsid w:val="000C1433"/>
    <w:rsid w:val="000C1F46"/>
    <w:rsid w:val="000C494C"/>
    <w:rsid w:val="000E230B"/>
    <w:rsid w:val="000E7FF9"/>
    <w:rsid w:val="000F01DB"/>
    <w:rsid w:val="000F022C"/>
    <w:rsid w:val="000F38D8"/>
    <w:rsid w:val="000F55E2"/>
    <w:rsid w:val="0010230A"/>
    <w:rsid w:val="0011040A"/>
    <w:rsid w:val="00125EF2"/>
    <w:rsid w:val="00130727"/>
    <w:rsid w:val="001378C7"/>
    <w:rsid w:val="0014478B"/>
    <w:rsid w:val="0014777E"/>
    <w:rsid w:val="00147BE3"/>
    <w:rsid w:val="001546AD"/>
    <w:rsid w:val="00155678"/>
    <w:rsid w:val="001A082C"/>
    <w:rsid w:val="001A6338"/>
    <w:rsid w:val="001B1029"/>
    <w:rsid w:val="001C428A"/>
    <w:rsid w:val="001D3B74"/>
    <w:rsid w:val="001E12EA"/>
    <w:rsid w:val="001F0293"/>
    <w:rsid w:val="001F204E"/>
    <w:rsid w:val="001F6AC3"/>
    <w:rsid w:val="0020160B"/>
    <w:rsid w:val="0021292E"/>
    <w:rsid w:val="00213AC6"/>
    <w:rsid w:val="00214435"/>
    <w:rsid w:val="002236A4"/>
    <w:rsid w:val="002278DF"/>
    <w:rsid w:val="002330AD"/>
    <w:rsid w:val="00241E7A"/>
    <w:rsid w:val="002528D9"/>
    <w:rsid w:val="00253F3B"/>
    <w:rsid w:val="00256D7C"/>
    <w:rsid w:val="00262D06"/>
    <w:rsid w:val="0026367F"/>
    <w:rsid w:val="00264252"/>
    <w:rsid w:val="00267384"/>
    <w:rsid w:val="00270CA5"/>
    <w:rsid w:val="00275B9D"/>
    <w:rsid w:val="00280122"/>
    <w:rsid w:val="00286FA1"/>
    <w:rsid w:val="002916AA"/>
    <w:rsid w:val="002B12E6"/>
    <w:rsid w:val="002B1583"/>
    <w:rsid w:val="002B2303"/>
    <w:rsid w:val="002B4947"/>
    <w:rsid w:val="002C62F2"/>
    <w:rsid w:val="002D5BF0"/>
    <w:rsid w:val="002E5180"/>
    <w:rsid w:val="002F7ADC"/>
    <w:rsid w:val="0030746C"/>
    <w:rsid w:val="003157E3"/>
    <w:rsid w:val="00316171"/>
    <w:rsid w:val="00322F75"/>
    <w:rsid w:val="003352C4"/>
    <w:rsid w:val="003364B0"/>
    <w:rsid w:val="0036060B"/>
    <w:rsid w:val="00371A7A"/>
    <w:rsid w:val="00372E92"/>
    <w:rsid w:val="00381BCB"/>
    <w:rsid w:val="00384BE5"/>
    <w:rsid w:val="0039109E"/>
    <w:rsid w:val="003A03E5"/>
    <w:rsid w:val="003A0742"/>
    <w:rsid w:val="003A3A77"/>
    <w:rsid w:val="003B70E2"/>
    <w:rsid w:val="003B7AC7"/>
    <w:rsid w:val="003C0F3B"/>
    <w:rsid w:val="003C34A1"/>
    <w:rsid w:val="003C575A"/>
    <w:rsid w:val="003E090B"/>
    <w:rsid w:val="003E0B4A"/>
    <w:rsid w:val="003F4FAD"/>
    <w:rsid w:val="004048D1"/>
    <w:rsid w:val="0041737A"/>
    <w:rsid w:val="00421D95"/>
    <w:rsid w:val="0042290D"/>
    <w:rsid w:val="00433039"/>
    <w:rsid w:val="00433D6F"/>
    <w:rsid w:val="004471A2"/>
    <w:rsid w:val="00463C61"/>
    <w:rsid w:val="00464A25"/>
    <w:rsid w:val="00465BDF"/>
    <w:rsid w:val="00470538"/>
    <w:rsid w:val="00483ECB"/>
    <w:rsid w:val="00484FFB"/>
    <w:rsid w:val="004952C1"/>
    <w:rsid w:val="004A0781"/>
    <w:rsid w:val="004A1A65"/>
    <w:rsid w:val="004A27D4"/>
    <w:rsid w:val="004B07CE"/>
    <w:rsid w:val="004B2925"/>
    <w:rsid w:val="004B6642"/>
    <w:rsid w:val="004C28FA"/>
    <w:rsid w:val="004C374F"/>
    <w:rsid w:val="004C40B7"/>
    <w:rsid w:val="004C646A"/>
    <w:rsid w:val="004D71E0"/>
    <w:rsid w:val="004E17B0"/>
    <w:rsid w:val="004E4E3C"/>
    <w:rsid w:val="004F3E75"/>
    <w:rsid w:val="004F7D6C"/>
    <w:rsid w:val="00502039"/>
    <w:rsid w:val="00502535"/>
    <w:rsid w:val="00510989"/>
    <w:rsid w:val="00511276"/>
    <w:rsid w:val="00511BFE"/>
    <w:rsid w:val="005150D2"/>
    <w:rsid w:val="00515B99"/>
    <w:rsid w:val="00522C5B"/>
    <w:rsid w:val="005232F9"/>
    <w:rsid w:val="005262E3"/>
    <w:rsid w:val="00527EB1"/>
    <w:rsid w:val="00530CAC"/>
    <w:rsid w:val="00531ABB"/>
    <w:rsid w:val="0053398E"/>
    <w:rsid w:val="0053612D"/>
    <w:rsid w:val="005513BC"/>
    <w:rsid w:val="0055293B"/>
    <w:rsid w:val="005548EB"/>
    <w:rsid w:val="00557B54"/>
    <w:rsid w:val="00566017"/>
    <w:rsid w:val="0057276A"/>
    <w:rsid w:val="00577E7E"/>
    <w:rsid w:val="00583410"/>
    <w:rsid w:val="00587E67"/>
    <w:rsid w:val="00590B34"/>
    <w:rsid w:val="005945A2"/>
    <w:rsid w:val="005A4D68"/>
    <w:rsid w:val="005A6536"/>
    <w:rsid w:val="005B2CEA"/>
    <w:rsid w:val="005B5BA0"/>
    <w:rsid w:val="005C6A5F"/>
    <w:rsid w:val="005E22BB"/>
    <w:rsid w:val="005E57CF"/>
    <w:rsid w:val="005E7773"/>
    <w:rsid w:val="005F0370"/>
    <w:rsid w:val="006036CB"/>
    <w:rsid w:val="006128BB"/>
    <w:rsid w:val="006162C6"/>
    <w:rsid w:val="00621773"/>
    <w:rsid w:val="006327A7"/>
    <w:rsid w:val="00634ADC"/>
    <w:rsid w:val="00636424"/>
    <w:rsid w:val="0063704B"/>
    <w:rsid w:val="0064497E"/>
    <w:rsid w:val="0065628A"/>
    <w:rsid w:val="0066139E"/>
    <w:rsid w:val="00661588"/>
    <w:rsid w:val="006666F1"/>
    <w:rsid w:val="00672647"/>
    <w:rsid w:val="00673A96"/>
    <w:rsid w:val="00673EB4"/>
    <w:rsid w:val="00684C96"/>
    <w:rsid w:val="00690AC1"/>
    <w:rsid w:val="006A7718"/>
    <w:rsid w:val="006B3886"/>
    <w:rsid w:val="006E2698"/>
    <w:rsid w:val="006E5650"/>
    <w:rsid w:val="006E7059"/>
    <w:rsid w:val="006E77E9"/>
    <w:rsid w:val="006F3D18"/>
    <w:rsid w:val="006F5EF1"/>
    <w:rsid w:val="007007AE"/>
    <w:rsid w:val="00712EE1"/>
    <w:rsid w:val="00713271"/>
    <w:rsid w:val="0072353F"/>
    <w:rsid w:val="007322AB"/>
    <w:rsid w:val="00732549"/>
    <w:rsid w:val="00742840"/>
    <w:rsid w:val="00746FB5"/>
    <w:rsid w:val="0075762A"/>
    <w:rsid w:val="007664EC"/>
    <w:rsid w:val="007668A3"/>
    <w:rsid w:val="007777C2"/>
    <w:rsid w:val="00780770"/>
    <w:rsid w:val="007A13FC"/>
    <w:rsid w:val="007B2581"/>
    <w:rsid w:val="007C1F01"/>
    <w:rsid w:val="007C2FBB"/>
    <w:rsid w:val="007C34B8"/>
    <w:rsid w:val="007C7F82"/>
    <w:rsid w:val="007D14A1"/>
    <w:rsid w:val="007D2442"/>
    <w:rsid w:val="007E0BA3"/>
    <w:rsid w:val="007F5D04"/>
    <w:rsid w:val="008006D1"/>
    <w:rsid w:val="00801BAB"/>
    <w:rsid w:val="00801DA7"/>
    <w:rsid w:val="00806B78"/>
    <w:rsid w:val="00807A95"/>
    <w:rsid w:val="008102B8"/>
    <w:rsid w:val="00816246"/>
    <w:rsid w:val="00821368"/>
    <w:rsid w:val="008302EA"/>
    <w:rsid w:val="008441ED"/>
    <w:rsid w:val="00844299"/>
    <w:rsid w:val="00846D13"/>
    <w:rsid w:val="008521EC"/>
    <w:rsid w:val="00853F17"/>
    <w:rsid w:val="00865AF8"/>
    <w:rsid w:val="0086676F"/>
    <w:rsid w:val="00874BEC"/>
    <w:rsid w:val="00876F42"/>
    <w:rsid w:val="008779D9"/>
    <w:rsid w:val="00882FEA"/>
    <w:rsid w:val="00886B60"/>
    <w:rsid w:val="00890AEB"/>
    <w:rsid w:val="008949D2"/>
    <w:rsid w:val="008A1E59"/>
    <w:rsid w:val="008A321F"/>
    <w:rsid w:val="008A5226"/>
    <w:rsid w:val="008B5763"/>
    <w:rsid w:val="008C39C6"/>
    <w:rsid w:val="008C78EA"/>
    <w:rsid w:val="008D4024"/>
    <w:rsid w:val="008D466B"/>
    <w:rsid w:val="008E0C10"/>
    <w:rsid w:val="008E2703"/>
    <w:rsid w:val="008E2E88"/>
    <w:rsid w:val="008E6242"/>
    <w:rsid w:val="008F49B6"/>
    <w:rsid w:val="008F6C23"/>
    <w:rsid w:val="00902147"/>
    <w:rsid w:val="009039F0"/>
    <w:rsid w:val="00915B77"/>
    <w:rsid w:val="009210CC"/>
    <w:rsid w:val="0093411D"/>
    <w:rsid w:val="00934C5B"/>
    <w:rsid w:val="00941B5D"/>
    <w:rsid w:val="00944B09"/>
    <w:rsid w:val="00945489"/>
    <w:rsid w:val="00952B4A"/>
    <w:rsid w:val="00953127"/>
    <w:rsid w:val="00953D02"/>
    <w:rsid w:val="009603E8"/>
    <w:rsid w:val="00960C77"/>
    <w:rsid w:val="00963E9D"/>
    <w:rsid w:val="00970DBA"/>
    <w:rsid w:val="00973FDA"/>
    <w:rsid w:val="00975467"/>
    <w:rsid w:val="00982C68"/>
    <w:rsid w:val="00984D48"/>
    <w:rsid w:val="00984E45"/>
    <w:rsid w:val="00995202"/>
    <w:rsid w:val="009A141A"/>
    <w:rsid w:val="009A1B34"/>
    <w:rsid w:val="009A4582"/>
    <w:rsid w:val="009B02BC"/>
    <w:rsid w:val="009B3E8F"/>
    <w:rsid w:val="009B404A"/>
    <w:rsid w:val="009C3479"/>
    <w:rsid w:val="009D127F"/>
    <w:rsid w:val="009D552D"/>
    <w:rsid w:val="009D5DF9"/>
    <w:rsid w:val="009D7931"/>
    <w:rsid w:val="009F1ED3"/>
    <w:rsid w:val="009F3C83"/>
    <w:rsid w:val="009F4FA0"/>
    <w:rsid w:val="00A118BE"/>
    <w:rsid w:val="00A12F65"/>
    <w:rsid w:val="00A13CD2"/>
    <w:rsid w:val="00A20064"/>
    <w:rsid w:val="00A23280"/>
    <w:rsid w:val="00A34FE3"/>
    <w:rsid w:val="00A40870"/>
    <w:rsid w:val="00A47570"/>
    <w:rsid w:val="00A50505"/>
    <w:rsid w:val="00A524F1"/>
    <w:rsid w:val="00A53089"/>
    <w:rsid w:val="00A53906"/>
    <w:rsid w:val="00A5491B"/>
    <w:rsid w:val="00A55044"/>
    <w:rsid w:val="00A553E3"/>
    <w:rsid w:val="00A565DF"/>
    <w:rsid w:val="00A603A0"/>
    <w:rsid w:val="00A607B8"/>
    <w:rsid w:val="00A82C61"/>
    <w:rsid w:val="00A83E90"/>
    <w:rsid w:val="00AA0DD1"/>
    <w:rsid w:val="00AE05B3"/>
    <w:rsid w:val="00AE2A03"/>
    <w:rsid w:val="00AE55F0"/>
    <w:rsid w:val="00AF3DFC"/>
    <w:rsid w:val="00AF43A2"/>
    <w:rsid w:val="00AF4E41"/>
    <w:rsid w:val="00B10D81"/>
    <w:rsid w:val="00B112CC"/>
    <w:rsid w:val="00B23C64"/>
    <w:rsid w:val="00B30539"/>
    <w:rsid w:val="00B34F24"/>
    <w:rsid w:val="00B3576B"/>
    <w:rsid w:val="00B53F62"/>
    <w:rsid w:val="00B54995"/>
    <w:rsid w:val="00B677FA"/>
    <w:rsid w:val="00B7034F"/>
    <w:rsid w:val="00B7057A"/>
    <w:rsid w:val="00B74AC9"/>
    <w:rsid w:val="00B7787E"/>
    <w:rsid w:val="00B820F3"/>
    <w:rsid w:val="00B85444"/>
    <w:rsid w:val="00B859F9"/>
    <w:rsid w:val="00B86032"/>
    <w:rsid w:val="00B9200D"/>
    <w:rsid w:val="00B9771A"/>
    <w:rsid w:val="00BA08A8"/>
    <w:rsid w:val="00BB3162"/>
    <w:rsid w:val="00BB69CA"/>
    <w:rsid w:val="00BB6E60"/>
    <w:rsid w:val="00BC1938"/>
    <w:rsid w:val="00BC2276"/>
    <w:rsid w:val="00BC3954"/>
    <w:rsid w:val="00BC66C8"/>
    <w:rsid w:val="00BC6BAB"/>
    <w:rsid w:val="00BD228F"/>
    <w:rsid w:val="00BD5C35"/>
    <w:rsid w:val="00BE572F"/>
    <w:rsid w:val="00BF6251"/>
    <w:rsid w:val="00C1262B"/>
    <w:rsid w:val="00C146A1"/>
    <w:rsid w:val="00C15961"/>
    <w:rsid w:val="00C27258"/>
    <w:rsid w:val="00C35F98"/>
    <w:rsid w:val="00C42344"/>
    <w:rsid w:val="00C50397"/>
    <w:rsid w:val="00C51635"/>
    <w:rsid w:val="00C537F4"/>
    <w:rsid w:val="00C63035"/>
    <w:rsid w:val="00C8068B"/>
    <w:rsid w:val="00C83B87"/>
    <w:rsid w:val="00C9481D"/>
    <w:rsid w:val="00CA39A0"/>
    <w:rsid w:val="00CB0ED0"/>
    <w:rsid w:val="00CB1985"/>
    <w:rsid w:val="00CC042E"/>
    <w:rsid w:val="00CC1E9D"/>
    <w:rsid w:val="00CF2EB3"/>
    <w:rsid w:val="00CF3257"/>
    <w:rsid w:val="00CF4D68"/>
    <w:rsid w:val="00CF721B"/>
    <w:rsid w:val="00D044FA"/>
    <w:rsid w:val="00D07D86"/>
    <w:rsid w:val="00D13CFD"/>
    <w:rsid w:val="00D14E83"/>
    <w:rsid w:val="00D16FC0"/>
    <w:rsid w:val="00D2047F"/>
    <w:rsid w:val="00D20569"/>
    <w:rsid w:val="00D23035"/>
    <w:rsid w:val="00D31914"/>
    <w:rsid w:val="00D326A6"/>
    <w:rsid w:val="00D336F0"/>
    <w:rsid w:val="00D408F8"/>
    <w:rsid w:val="00D4247C"/>
    <w:rsid w:val="00D42E97"/>
    <w:rsid w:val="00D45AA6"/>
    <w:rsid w:val="00D70BD3"/>
    <w:rsid w:val="00D71AEF"/>
    <w:rsid w:val="00D86CD2"/>
    <w:rsid w:val="00D87404"/>
    <w:rsid w:val="00D94306"/>
    <w:rsid w:val="00D95B5B"/>
    <w:rsid w:val="00D965A0"/>
    <w:rsid w:val="00DA57E1"/>
    <w:rsid w:val="00DB555B"/>
    <w:rsid w:val="00DB5C03"/>
    <w:rsid w:val="00DC1212"/>
    <w:rsid w:val="00DC2EF6"/>
    <w:rsid w:val="00DC36DC"/>
    <w:rsid w:val="00DC5BBB"/>
    <w:rsid w:val="00DD145B"/>
    <w:rsid w:val="00DE5CF6"/>
    <w:rsid w:val="00DF2275"/>
    <w:rsid w:val="00E157A9"/>
    <w:rsid w:val="00E16F93"/>
    <w:rsid w:val="00E17F96"/>
    <w:rsid w:val="00E2049A"/>
    <w:rsid w:val="00E20A6A"/>
    <w:rsid w:val="00E21250"/>
    <w:rsid w:val="00E34E1C"/>
    <w:rsid w:val="00E364CD"/>
    <w:rsid w:val="00E40378"/>
    <w:rsid w:val="00E46889"/>
    <w:rsid w:val="00E51FAE"/>
    <w:rsid w:val="00E53167"/>
    <w:rsid w:val="00E61A54"/>
    <w:rsid w:val="00E86D3D"/>
    <w:rsid w:val="00E94609"/>
    <w:rsid w:val="00E94AED"/>
    <w:rsid w:val="00E95FCB"/>
    <w:rsid w:val="00E97FE0"/>
    <w:rsid w:val="00EA164C"/>
    <w:rsid w:val="00EA1B64"/>
    <w:rsid w:val="00EA293C"/>
    <w:rsid w:val="00EA634A"/>
    <w:rsid w:val="00EB1C66"/>
    <w:rsid w:val="00EB32C2"/>
    <w:rsid w:val="00EC407B"/>
    <w:rsid w:val="00ED54F6"/>
    <w:rsid w:val="00EE4B5A"/>
    <w:rsid w:val="00EE706A"/>
    <w:rsid w:val="00EF3C38"/>
    <w:rsid w:val="00F17456"/>
    <w:rsid w:val="00F245D0"/>
    <w:rsid w:val="00F32D87"/>
    <w:rsid w:val="00F523FB"/>
    <w:rsid w:val="00F6000B"/>
    <w:rsid w:val="00F77705"/>
    <w:rsid w:val="00F80129"/>
    <w:rsid w:val="00F81321"/>
    <w:rsid w:val="00F8273C"/>
    <w:rsid w:val="00F839DA"/>
    <w:rsid w:val="00F927C0"/>
    <w:rsid w:val="00F9372B"/>
    <w:rsid w:val="00F9652D"/>
    <w:rsid w:val="00F96947"/>
    <w:rsid w:val="00F9701C"/>
    <w:rsid w:val="00FA3B20"/>
    <w:rsid w:val="00FB0AE8"/>
    <w:rsid w:val="00FB0AE9"/>
    <w:rsid w:val="00FB13BC"/>
    <w:rsid w:val="00FB3392"/>
    <w:rsid w:val="00FB5D00"/>
    <w:rsid w:val="00FD16E9"/>
    <w:rsid w:val="00FD2241"/>
    <w:rsid w:val="00FD53AA"/>
    <w:rsid w:val="00FD634E"/>
    <w:rsid w:val="00FE4FEF"/>
    <w:rsid w:val="06046650"/>
    <w:rsid w:val="0B7D4EC6"/>
    <w:rsid w:val="0C4F2101"/>
    <w:rsid w:val="1EC4ECFD"/>
    <w:rsid w:val="4F672056"/>
    <w:rsid w:val="6825C3F4"/>
    <w:rsid w:val="69160F37"/>
    <w:rsid w:val="741182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8CC58"/>
  <w15:chartTrackingRefBased/>
  <w15:docId w15:val="{E34EF9D3-5923-4CEC-B388-6197E1999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B3162"/>
    <w:pPr>
      <w:spacing w:after="0" w:line="240" w:lineRule="auto"/>
      <w:ind w:firstLine="357"/>
    </w:pPr>
    <w:rPr>
      <w:rFonts w:ascii="Arial" w:hAnsi="Arial"/>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B3162"/>
    <w:pPr>
      <w:tabs>
        <w:tab w:val="center" w:pos="4819"/>
        <w:tab w:val="right" w:pos="9638"/>
      </w:tabs>
    </w:pPr>
  </w:style>
  <w:style w:type="character" w:customStyle="1" w:styleId="AntratsDiagrama">
    <w:name w:val="Antraštės Diagrama"/>
    <w:basedOn w:val="Numatytasispastraiposriftas"/>
    <w:link w:val="Antrats"/>
    <w:uiPriority w:val="99"/>
    <w:rsid w:val="00BB3162"/>
    <w:rPr>
      <w:rFonts w:ascii="Arial" w:hAnsi="Arial"/>
      <w:kern w:val="0"/>
      <w14:ligatures w14:val="none"/>
    </w:rPr>
  </w:style>
  <w:style w:type="paragraph" w:styleId="Porat">
    <w:name w:val="footer"/>
    <w:basedOn w:val="prastasis"/>
    <w:link w:val="PoratDiagrama"/>
    <w:unhideWhenUsed/>
    <w:rsid w:val="00BB3162"/>
    <w:pPr>
      <w:tabs>
        <w:tab w:val="center" w:pos="4819"/>
        <w:tab w:val="right" w:pos="9638"/>
      </w:tabs>
    </w:pPr>
  </w:style>
  <w:style w:type="character" w:customStyle="1" w:styleId="PoratDiagrama">
    <w:name w:val="Poraštė Diagrama"/>
    <w:basedOn w:val="Numatytasispastraiposriftas"/>
    <w:link w:val="Porat"/>
    <w:rsid w:val="00BB3162"/>
    <w:rPr>
      <w:rFonts w:ascii="Arial" w:hAnsi="Arial"/>
      <w:kern w:val="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Lente"/>
    <w:basedOn w:val="prastasis"/>
    <w:link w:val="SraopastraipaDiagrama"/>
    <w:uiPriority w:val="34"/>
    <w:qFormat/>
    <w:rsid w:val="00BB3162"/>
    <w:pPr>
      <w:ind w:left="720"/>
      <w:contextualSpacing/>
    </w:pPr>
  </w:style>
  <w:style w:type="paragraph" w:styleId="Komentarotekstas">
    <w:name w:val="annotation text"/>
    <w:basedOn w:val="prastasis"/>
    <w:link w:val="KomentarotekstasDiagrama"/>
    <w:uiPriority w:val="99"/>
    <w:unhideWhenUsed/>
    <w:rsid w:val="00BB3162"/>
    <w:rPr>
      <w:sz w:val="20"/>
      <w:szCs w:val="20"/>
    </w:rPr>
  </w:style>
  <w:style w:type="character" w:customStyle="1" w:styleId="KomentarotekstasDiagrama">
    <w:name w:val="Komentaro tekstas Diagrama"/>
    <w:basedOn w:val="Numatytasispastraiposriftas"/>
    <w:link w:val="Komentarotekstas"/>
    <w:uiPriority w:val="99"/>
    <w:rsid w:val="00BB3162"/>
    <w:rPr>
      <w:rFonts w:ascii="Arial" w:hAnsi="Arial"/>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B3162"/>
    <w:rPr>
      <w:rFonts w:ascii="Arial" w:hAnsi="Arial"/>
      <w:kern w:val="0"/>
      <w14:ligatures w14:val="none"/>
    </w:rPr>
  </w:style>
  <w:style w:type="paragraph" w:customStyle="1" w:styleId="Default">
    <w:name w:val="Default"/>
    <w:rsid w:val="00BB3162"/>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aukeliai">
    <w:name w:val="Laukeliai"/>
    <w:basedOn w:val="Numatytasispastraiposriftas"/>
    <w:uiPriority w:val="1"/>
    <w:qFormat/>
    <w:rsid w:val="00BB3162"/>
    <w:rPr>
      <w:rFonts w:ascii="Arial" w:hAnsi="Arial"/>
      <w:sz w:val="20"/>
    </w:rPr>
  </w:style>
  <w:style w:type="paragraph" w:styleId="Puslapioinaostekstas">
    <w:name w:val="footnote text"/>
    <w:basedOn w:val="prastasis"/>
    <w:link w:val="PuslapioinaostekstasDiagrama"/>
    <w:uiPriority w:val="99"/>
    <w:unhideWhenUsed/>
    <w:rsid w:val="00BB3162"/>
    <w:rPr>
      <w:sz w:val="20"/>
      <w:szCs w:val="20"/>
    </w:rPr>
  </w:style>
  <w:style w:type="character" w:customStyle="1" w:styleId="PuslapioinaostekstasDiagrama">
    <w:name w:val="Puslapio išnašos tekstas Diagrama"/>
    <w:basedOn w:val="Numatytasispastraiposriftas"/>
    <w:link w:val="Puslapioinaostekstas"/>
    <w:uiPriority w:val="99"/>
    <w:rsid w:val="00BB3162"/>
    <w:rPr>
      <w:rFonts w:ascii="Arial" w:hAnsi="Arial"/>
      <w:kern w:val="0"/>
      <w:sz w:val="20"/>
      <w:szCs w:val="20"/>
      <w14:ligatures w14:val="none"/>
    </w:rPr>
  </w:style>
  <w:style w:type="character" w:styleId="Puslapioinaosnuoroda">
    <w:name w:val="footnote reference"/>
    <w:aliases w:val="fr"/>
    <w:basedOn w:val="Numatytasispastraiposriftas"/>
    <w:uiPriority w:val="99"/>
    <w:unhideWhenUsed/>
    <w:rsid w:val="00BB3162"/>
    <w:rPr>
      <w:vertAlign w:val="superscript"/>
    </w:rPr>
  </w:style>
  <w:style w:type="table" w:customStyle="1" w:styleId="TableGrid1">
    <w:name w:val="Table Grid1"/>
    <w:basedOn w:val="prastojilentel"/>
    <w:next w:val="Lentelstinklelis"/>
    <w:uiPriority w:val="99"/>
    <w:rsid w:val="00BB31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BB3162"/>
  </w:style>
  <w:style w:type="table" w:styleId="Lentelstinklelis">
    <w:name w:val="Table Grid"/>
    <w:basedOn w:val="prastojilentel"/>
    <w:uiPriority w:val="39"/>
    <w:rsid w:val="00BB31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1F204E"/>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F204E"/>
    <w:rPr>
      <w:rFonts w:ascii="Consolas" w:hAnsi="Consolas"/>
      <w:kern w:val="0"/>
      <w:sz w:val="20"/>
      <w:szCs w:val="20"/>
      <w14:ligatures w14:val="none"/>
    </w:rPr>
  </w:style>
  <w:style w:type="character" w:styleId="Komentaronuoroda">
    <w:name w:val="annotation reference"/>
    <w:basedOn w:val="Numatytasispastraiposriftas"/>
    <w:uiPriority w:val="99"/>
    <w:semiHidden/>
    <w:unhideWhenUsed/>
    <w:rsid w:val="00464A25"/>
    <w:rPr>
      <w:sz w:val="16"/>
      <w:szCs w:val="16"/>
    </w:rPr>
  </w:style>
  <w:style w:type="paragraph" w:styleId="Komentarotema">
    <w:name w:val="annotation subject"/>
    <w:basedOn w:val="Komentarotekstas"/>
    <w:next w:val="Komentarotekstas"/>
    <w:link w:val="KomentarotemaDiagrama"/>
    <w:uiPriority w:val="99"/>
    <w:semiHidden/>
    <w:unhideWhenUsed/>
    <w:rsid w:val="00464A25"/>
    <w:rPr>
      <w:b/>
      <w:bCs/>
    </w:rPr>
  </w:style>
  <w:style w:type="character" w:customStyle="1" w:styleId="KomentarotemaDiagrama">
    <w:name w:val="Komentaro tema Diagrama"/>
    <w:basedOn w:val="KomentarotekstasDiagrama"/>
    <w:link w:val="Komentarotema"/>
    <w:uiPriority w:val="99"/>
    <w:semiHidden/>
    <w:rsid w:val="00464A25"/>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337">
      <w:bodyDiv w:val="1"/>
      <w:marLeft w:val="0"/>
      <w:marRight w:val="0"/>
      <w:marTop w:val="0"/>
      <w:marBottom w:val="0"/>
      <w:divBdr>
        <w:top w:val="none" w:sz="0" w:space="0" w:color="auto"/>
        <w:left w:val="none" w:sz="0" w:space="0" w:color="auto"/>
        <w:bottom w:val="none" w:sz="0" w:space="0" w:color="auto"/>
        <w:right w:val="none" w:sz="0" w:space="0" w:color="auto"/>
      </w:divBdr>
    </w:div>
    <w:div w:id="32390960">
      <w:bodyDiv w:val="1"/>
      <w:marLeft w:val="0"/>
      <w:marRight w:val="0"/>
      <w:marTop w:val="0"/>
      <w:marBottom w:val="0"/>
      <w:divBdr>
        <w:top w:val="none" w:sz="0" w:space="0" w:color="auto"/>
        <w:left w:val="none" w:sz="0" w:space="0" w:color="auto"/>
        <w:bottom w:val="none" w:sz="0" w:space="0" w:color="auto"/>
        <w:right w:val="none" w:sz="0" w:space="0" w:color="auto"/>
      </w:divBdr>
    </w:div>
    <w:div w:id="50813961">
      <w:bodyDiv w:val="1"/>
      <w:marLeft w:val="0"/>
      <w:marRight w:val="0"/>
      <w:marTop w:val="0"/>
      <w:marBottom w:val="0"/>
      <w:divBdr>
        <w:top w:val="none" w:sz="0" w:space="0" w:color="auto"/>
        <w:left w:val="none" w:sz="0" w:space="0" w:color="auto"/>
        <w:bottom w:val="none" w:sz="0" w:space="0" w:color="auto"/>
        <w:right w:val="none" w:sz="0" w:space="0" w:color="auto"/>
      </w:divBdr>
      <w:divsChild>
        <w:div w:id="538781084">
          <w:marLeft w:val="0"/>
          <w:marRight w:val="0"/>
          <w:marTop w:val="0"/>
          <w:marBottom w:val="45"/>
          <w:divBdr>
            <w:top w:val="none" w:sz="0" w:space="0" w:color="auto"/>
            <w:left w:val="none" w:sz="0" w:space="0" w:color="auto"/>
            <w:bottom w:val="none" w:sz="0" w:space="0" w:color="auto"/>
            <w:right w:val="none" w:sz="0" w:space="0" w:color="auto"/>
          </w:divBdr>
        </w:div>
        <w:div w:id="1682050206">
          <w:marLeft w:val="0"/>
          <w:marRight w:val="0"/>
          <w:marTop w:val="0"/>
          <w:marBottom w:val="45"/>
          <w:divBdr>
            <w:top w:val="none" w:sz="0" w:space="0" w:color="auto"/>
            <w:left w:val="none" w:sz="0" w:space="0" w:color="auto"/>
            <w:bottom w:val="none" w:sz="0" w:space="0" w:color="auto"/>
            <w:right w:val="none" w:sz="0" w:space="0" w:color="auto"/>
          </w:divBdr>
        </w:div>
      </w:divsChild>
    </w:div>
    <w:div w:id="263810322">
      <w:bodyDiv w:val="1"/>
      <w:marLeft w:val="0"/>
      <w:marRight w:val="0"/>
      <w:marTop w:val="0"/>
      <w:marBottom w:val="0"/>
      <w:divBdr>
        <w:top w:val="none" w:sz="0" w:space="0" w:color="auto"/>
        <w:left w:val="none" w:sz="0" w:space="0" w:color="auto"/>
        <w:bottom w:val="none" w:sz="0" w:space="0" w:color="auto"/>
        <w:right w:val="none" w:sz="0" w:space="0" w:color="auto"/>
      </w:divBdr>
    </w:div>
    <w:div w:id="296035447">
      <w:bodyDiv w:val="1"/>
      <w:marLeft w:val="0"/>
      <w:marRight w:val="0"/>
      <w:marTop w:val="0"/>
      <w:marBottom w:val="0"/>
      <w:divBdr>
        <w:top w:val="none" w:sz="0" w:space="0" w:color="auto"/>
        <w:left w:val="none" w:sz="0" w:space="0" w:color="auto"/>
        <w:bottom w:val="none" w:sz="0" w:space="0" w:color="auto"/>
        <w:right w:val="none" w:sz="0" w:space="0" w:color="auto"/>
      </w:divBdr>
    </w:div>
    <w:div w:id="324087154">
      <w:bodyDiv w:val="1"/>
      <w:marLeft w:val="0"/>
      <w:marRight w:val="0"/>
      <w:marTop w:val="0"/>
      <w:marBottom w:val="0"/>
      <w:divBdr>
        <w:top w:val="none" w:sz="0" w:space="0" w:color="auto"/>
        <w:left w:val="none" w:sz="0" w:space="0" w:color="auto"/>
        <w:bottom w:val="none" w:sz="0" w:space="0" w:color="auto"/>
        <w:right w:val="none" w:sz="0" w:space="0" w:color="auto"/>
      </w:divBdr>
    </w:div>
    <w:div w:id="456802803">
      <w:bodyDiv w:val="1"/>
      <w:marLeft w:val="0"/>
      <w:marRight w:val="0"/>
      <w:marTop w:val="0"/>
      <w:marBottom w:val="0"/>
      <w:divBdr>
        <w:top w:val="none" w:sz="0" w:space="0" w:color="auto"/>
        <w:left w:val="none" w:sz="0" w:space="0" w:color="auto"/>
        <w:bottom w:val="none" w:sz="0" w:space="0" w:color="auto"/>
        <w:right w:val="none" w:sz="0" w:space="0" w:color="auto"/>
      </w:divBdr>
    </w:div>
    <w:div w:id="476454099">
      <w:bodyDiv w:val="1"/>
      <w:marLeft w:val="0"/>
      <w:marRight w:val="0"/>
      <w:marTop w:val="0"/>
      <w:marBottom w:val="0"/>
      <w:divBdr>
        <w:top w:val="none" w:sz="0" w:space="0" w:color="auto"/>
        <w:left w:val="none" w:sz="0" w:space="0" w:color="auto"/>
        <w:bottom w:val="none" w:sz="0" w:space="0" w:color="auto"/>
        <w:right w:val="none" w:sz="0" w:space="0" w:color="auto"/>
      </w:divBdr>
      <w:divsChild>
        <w:div w:id="1614167880">
          <w:marLeft w:val="0"/>
          <w:marRight w:val="0"/>
          <w:marTop w:val="0"/>
          <w:marBottom w:val="0"/>
          <w:divBdr>
            <w:top w:val="none" w:sz="0" w:space="0" w:color="auto"/>
            <w:left w:val="none" w:sz="0" w:space="0" w:color="auto"/>
            <w:bottom w:val="none" w:sz="0" w:space="0" w:color="auto"/>
            <w:right w:val="none" w:sz="0" w:space="0" w:color="auto"/>
          </w:divBdr>
        </w:div>
        <w:div w:id="1447845200">
          <w:marLeft w:val="0"/>
          <w:marRight w:val="0"/>
          <w:marTop w:val="0"/>
          <w:marBottom w:val="0"/>
          <w:divBdr>
            <w:top w:val="none" w:sz="0" w:space="0" w:color="auto"/>
            <w:left w:val="none" w:sz="0" w:space="0" w:color="auto"/>
            <w:bottom w:val="none" w:sz="0" w:space="0" w:color="auto"/>
            <w:right w:val="none" w:sz="0" w:space="0" w:color="auto"/>
          </w:divBdr>
        </w:div>
        <w:div w:id="2017727180">
          <w:marLeft w:val="0"/>
          <w:marRight w:val="0"/>
          <w:marTop w:val="0"/>
          <w:marBottom w:val="0"/>
          <w:divBdr>
            <w:top w:val="none" w:sz="0" w:space="0" w:color="auto"/>
            <w:left w:val="none" w:sz="0" w:space="0" w:color="auto"/>
            <w:bottom w:val="none" w:sz="0" w:space="0" w:color="auto"/>
            <w:right w:val="none" w:sz="0" w:space="0" w:color="auto"/>
          </w:divBdr>
        </w:div>
        <w:div w:id="537470769">
          <w:marLeft w:val="0"/>
          <w:marRight w:val="0"/>
          <w:marTop w:val="0"/>
          <w:marBottom w:val="0"/>
          <w:divBdr>
            <w:top w:val="none" w:sz="0" w:space="0" w:color="auto"/>
            <w:left w:val="none" w:sz="0" w:space="0" w:color="auto"/>
            <w:bottom w:val="none" w:sz="0" w:space="0" w:color="auto"/>
            <w:right w:val="none" w:sz="0" w:space="0" w:color="auto"/>
          </w:divBdr>
        </w:div>
        <w:div w:id="601231682">
          <w:marLeft w:val="0"/>
          <w:marRight w:val="0"/>
          <w:marTop w:val="0"/>
          <w:marBottom w:val="0"/>
          <w:divBdr>
            <w:top w:val="none" w:sz="0" w:space="0" w:color="auto"/>
            <w:left w:val="none" w:sz="0" w:space="0" w:color="auto"/>
            <w:bottom w:val="none" w:sz="0" w:space="0" w:color="auto"/>
            <w:right w:val="none" w:sz="0" w:space="0" w:color="auto"/>
          </w:divBdr>
        </w:div>
      </w:divsChild>
    </w:div>
    <w:div w:id="860701302">
      <w:bodyDiv w:val="1"/>
      <w:marLeft w:val="0"/>
      <w:marRight w:val="0"/>
      <w:marTop w:val="0"/>
      <w:marBottom w:val="0"/>
      <w:divBdr>
        <w:top w:val="none" w:sz="0" w:space="0" w:color="auto"/>
        <w:left w:val="none" w:sz="0" w:space="0" w:color="auto"/>
        <w:bottom w:val="none" w:sz="0" w:space="0" w:color="auto"/>
        <w:right w:val="none" w:sz="0" w:space="0" w:color="auto"/>
      </w:divBdr>
    </w:div>
    <w:div w:id="881090201">
      <w:bodyDiv w:val="1"/>
      <w:marLeft w:val="0"/>
      <w:marRight w:val="0"/>
      <w:marTop w:val="0"/>
      <w:marBottom w:val="0"/>
      <w:divBdr>
        <w:top w:val="none" w:sz="0" w:space="0" w:color="auto"/>
        <w:left w:val="none" w:sz="0" w:space="0" w:color="auto"/>
        <w:bottom w:val="none" w:sz="0" w:space="0" w:color="auto"/>
        <w:right w:val="none" w:sz="0" w:space="0" w:color="auto"/>
      </w:divBdr>
    </w:div>
    <w:div w:id="889464198">
      <w:bodyDiv w:val="1"/>
      <w:marLeft w:val="0"/>
      <w:marRight w:val="0"/>
      <w:marTop w:val="0"/>
      <w:marBottom w:val="0"/>
      <w:divBdr>
        <w:top w:val="none" w:sz="0" w:space="0" w:color="auto"/>
        <w:left w:val="none" w:sz="0" w:space="0" w:color="auto"/>
        <w:bottom w:val="none" w:sz="0" w:space="0" w:color="auto"/>
        <w:right w:val="none" w:sz="0" w:space="0" w:color="auto"/>
      </w:divBdr>
      <w:divsChild>
        <w:div w:id="1615481538">
          <w:marLeft w:val="0"/>
          <w:marRight w:val="0"/>
          <w:marTop w:val="0"/>
          <w:marBottom w:val="45"/>
          <w:divBdr>
            <w:top w:val="none" w:sz="0" w:space="0" w:color="auto"/>
            <w:left w:val="none" w:sz="0" w:space="0" w:color="auto"/>
            <w:bottom w:val="none" w:sz="0" w:space="0" w:color="auto"/>
            <w:right w:val="none" w:sz="0" w:space="0" w:color="auto"/>
          </w:divBdr>
        </w:div>
        <w:div w:id="183135094">
          <w:marLeft w:val="0"/>
          <w:marRight w:val="0"/>
          <w:marTop w:val="0"/>
          <w:marBottom w:val="45"/>
          <w:divBdr>
            <w:top w:val="none" w:sz="0" w:space="0" w:color="auto"/>
            <w:left w:val="none" w:sz="0" w:space="0" w:color="auto"/>
            <w:bottom w:val="none" w:sz="0" w:space="0" w:color="auto"/>
            <w:right w:val="none" w:sz="0" w:space="0" w:color="auto"/>
          </w:divBdr>
        </w:div>
      </w:divsChild>
    </w:div>
    <w:div w:id="1022391483">
      <w:bodyDiv w:val="1"/>
      <w:marLeft w:val="0"/>
      <w:marRight w:val="0"/>
      <w:marTop w:val="0"/>
      <w:marBottom w:val="0"/>
      <w:divBdr>
        <w:top w:val="none" w:sz="0" w:space="0" w:color="auto"/>
        <w:left w:val="none" w:sz="0" w:space="0" w:color="auto"/>
        <w:bottom w:val="none" w:sz="0" w:space="0" w:color="auto"/>
        <w:right w:val="none" w:sz="0" w:space="0" w:color="auto"/>
      </w:divBdr>
    </w:div>
    <w:div w:id="1083718048">
      <w:bodyDiv w:val="1"/>
      <w:marLeft w:val="0"/>
      <w:marRight w:val="0"/>
      <w:marTop w:val="0"/>
      <w:marBottom w:val="0"/>
      <w:divBdr>
        <w:top w:val="none" w:sz="0" w:space="0" w:color="auto"/>
        <w:left w:val="none" w:sz="0" w:space="0" w:color="auto"/>
        <w:bottom w:val="none" w:sz="0" w:space="0" w:color="auto"/>
        <w:right w:val="none" w:sz="0" w:space="0" w:color="auto"/>
      </w:divBdr>
    </w:div>
    <w:div w:id="1125123343">
      <w:bodyDiv w:val="1"/>
      <w:marLeft w:val="0"/>
      <w:marRight w:val="0"/>
      <w:marTop w:val="0"/>
      <w:marBottom w:val="0"/>
      <w:divBdr>
        <w:top w:val="none" w:sz="0" w:space="0" w:color="auto"/>
        <w:left w:val="none" w:sz="0" w:space="0" w:color="auto"/>
        <w:bottom w:val="none" w:sz="0" w:space="0" w:color="auto"/>
        <w:right w:val="none" w:sz="0" w:space="0" w:color="auto"/>
      </w:divBdr>
      <w:divsChild>
        <w:div w:id="1235240432">
          <w:marLeft w:val="0"/>
          <w:marRight w:val="0"/>
          <w:marTop w:val="0"/>
          <w:marBottom w:val="45"/>
          <w:divBdr>
            <w:top w:val="none" w:sz="0" w:space="0" w:color="auto"/>
            <w:left w:val="none" w:sz="0" w:space="0" w:color="auto"/>
            <w:bottom w:val="none" w:sz="0" w:space="0" w:color="auto"/>
            <w:right w:val="none" w:sz="0" w:space="0" w:color="auto"/>
          </w:divBdr>
        </w:div>
        <w:div w:id="337393242">
          <w:marLeft w:val="0"/>
          <w:marRight w:val="0"/>
          <w:marTop w:val="0"/>
          <w:marBottom w:val="45"/>
          <w:divBdr>
            <w:top w:val="none" w:sz="0" w:space="0" w:color="auto"/>
            <w:left w:val="none" w:sz="0" w:space="0" w:color="auto"/>
            <w:bottom w:val="none" w:sz="0" w:space="0" w:color="auto"/>
            <w:right w:val="none" w:sz="0" w:space="0" w:color="auto"/>
          </w:divBdr>
        </w:div>
      </w:divsChild>
    </w:div>
    <w:div w:id="1203178999">
      <w:bodyDiv w:val="1"/>
      <w:marLeft w:val="0"/>
      <w:marRight w:val="0"/>
      <w:marTop w:val="0"/>
      <w:marBottom w:val="0"/>
      <w:divBdr>
        <w:top w:val="none" w:sz="0" w:space="0" w:color="auto"/>
        <w:left w:val="none" w:sz="0" w:space="0" w:color="auto"/>
        <w:bottom w:val="none" w:sz="0" w:space="0" w:color="auto"/>
        <w:right w:val="none" w:sz="0" w:space="0" w:color="auto"/>
      </w:divBdr>
    </w:div>
    <w:div w:id="1607418015">
      <w:bodyDiv w:val="1"/>
      <w:marLeft w:val="0"/>
      <w:marRight w:val="0"/>
      <w:marTop w:val="0"/>
      <w:marBottom w:val="0"/>
      <w:divBdr>
        <w:top w:val="none" w:sz="0" w:space="0" w:color="auto"/>
        <w:left w:val="none" w:sz="0" w:space="0" w:color="auto"/>
        <w:bottom w:val="none" w:sz="0" w:space="0" w:color="auto"/>
        <w:right w:val="none" w:sz="0" w:space="0" w:color="auto"/>
      </w:divBdr>
      <w:divsChild>
        <w:div w:id="1309945017">
          <w:marLeft w:val="0"/>
          <w:marRight w:val="0"/>
          <w:marTop w:val="0"/>
          <w:marBottom w:val="0"/>
          <w:divBdr>
            <w:top w:val="none" w:sz="0" w:space="0" w:color="auto"/>
            <w:left w:val="none" w:sz="0" w:space="0" w:color="auto"/>
            <w:bottom w:val="none" w:sz="0" w:space="0" w:color="auto"/>
            <w:right w:val="none" w:sz="0" w:space="0" w:color="auto"/>
          </w:divBdr>
        </w:div>
        <w:div w:id="1170484859">
          <w:marLeft w:val="0"/>
          <w:marRight w:val="0"/>
          <w:marTop w:val="0"/>
          <w:marBottom w:val="0"/>
          <w:divBdr>
            <w:top w:val="none" w:sz="0" w:space="0" w:color="auto"/>
            <w:left w:val="none" w:sz="0" w:space="0" w:color="auto"/>
            <w:bottom w:val="none" w:sz="0" w:space="0" w:color="auto"/>
            <w:right w:val="none" w:sz="0" w:space="0" w:color="auto"/>
          </w:divBdr>
        </w:div>
        <w:div w:id="941456804">
          <w:marLeft w:val="0"/>
          <w:marRight w:val="0"/>
          <w:marTop w:val="0"/>
          <w:marBottom w:val="0"/>
          <w:divBdr>
            <w:top w:val="none" w:sz="0" w:space="0" w:color="auto"/>
            <w:left w:val="none" w:sz="0" w:space="0" w:color="auto"/>
            <w:bottom w:val="none" w:sz="0" w:space="0" w:color="auto"/>
            <w:right w:val="none" w:sz="0" w:space="0" w:color="auto"/>
          </w:divBdr>
        </w:div>
        <w:div w:id="575163599">
          <w:marLeft w:val="0"/>
          <w:marRight w:val="0"/>
          <w:marTop w:val="0"/>
          <w:marBottom w:val="0"/>
          <w:divBdr>
            <w:top w:val="none" w:sz="0" w:space="0" w:color="auto"/>
            <w:left w:val="none" w:sz="0" w:space="0" w:color="auto"/>
            <w:bottom w:val="none" w:sz="0" w:space="0" w:color="auto"/>
            <w:right w:val="none" w:sz="0" w:space="0" w:color="auto"/>
          </w:divBdr>
        </w:div>
        <w:div w:id="1308120852">
          <w:marLeft w:val="0"/>
          <w:marRight w:val="0"/>
          <w:marTop w:val="0"/>
          <w:marBottom w:val="0"/>
          <w:divBdr>
            <w:top w:val="none" w:sz="0" w:space="0" w:color="auto"/>
            <w:left w:val="none" w:sz="0" w:space="0" w:color="auto"/>
            <w:bottom w:val="none" w:sz="0" w:space="0" w:color="auto"/>
            <w:right w:val="none" w:sz="0" w:space="0" w:color="auto"/>
          </w:divBdr>
        </w:div>
        <w:div w:id="734470159">
          <w:marLeft w:val="0"/>
          <w:marRight w:val="0"/>
          <w:marTop w:val="0"/>
          <w:marBottom w:val="0"/>
          <w:divBdr>
            <w:top w:val="none" w:sz="0" w:space="0" w:color="auto"/>
            <w:left w:val="none" w:sz="0" w:space="0" w:color="auto"/>
            <w:bottom w:val="none" w:sz="0" w:space="0" w:color="auto"/>
            <w:right w:val="none" w:sz="0" w:space="0" w:color="auto"/>
          </w:divBdr>
        </w:div>
        <w:div w:id="1882355794">
          <w:marLeft w:val="0"/>
          <w:marRight w:val="0"/>
          <w:marTop w:val="0"/>
          <w:marBottom w:val="0"/>
          <w:divBdr>
            <w:top w:val="none" w:sz="0" w:space="0" w:color="auto"/>
            <w:left w:val="none" w:sz="0" w:space="0" w:color="auto"/>
            <w:bottom w:val="none" w:sz="0" w:space="0" w:color="auto"/>
            <w:right w:val="none" w:sz="0" w:space="0" w:color="auto"/>
          </w:divBdr>
        </w:div>
        <w:div w:id="297152656">
          <w:marLeft w:val="0"/>
          <w:marRight w:val="0"/>
          <w:marTop w:val="0"/>
          <w:marBottom w:val="0"/>
          <w:divBdr>
            <w:top w:val="none" w:sz="0" w:space="0" w:color="auto"/>
            <w:left w:val="none" w:sz="0" w:space="0" w:color="auto"/>
            <w:bottom w:val="none" w:sz="0" w:space="0" w:color="auto"/>
            <w:right w:val="none" w:sz="0" w:space="0" w:color="auto"/>
          </w:divBdr>
        </w:div>
        <w:div w:id="251209316">
          <w:marLeft w:val="0"/>
          <w:marRight w:val="0"/>
          <w:marTop w:val="0"/>
          <w:marBottom w:val="0"/>
          <w:divBdr>
            <w:top w:val="none" w:sz="0" w:space="0" w:color="auto"/>
            <w:left w:val="none" w:sz="0" w:space="0" w:color="auto"/>
            <w:bottom w:val="none" w:sz="0" w:space="0" w:color="auto"/>
            <w:right w:val="none" w:sz="0" w:space="0" w:color="auto"/>
          </w:divBdr>
        </w:div>
      </w:divsChild>
    </w:div>
    <w:div w:id="1995716791">
      <w:bodyDiv w:val="1"/>
      <w:marLeft w:val="0"/>
      <w:marRight w:val="0"/>
      <w:marTop w:val="0"/>
      <w:marBottom w:val="0"/>
      <w:divBdr>
        <w:top w:val="none" w:sz="0" w:space="0" w:color="auto"/>
        <w:left w:val="none" w:sz="0" w:space="0" w:color="auto"/>
        <w:bottom w:val="none" w:sz="0" w:space="0" w:color="auto"/>
        <w:right w:val="none" w:sz="0" w:space="0" w:color="auto"/>
      </w:divBdr>
    </w:div>
    <w:div w:id="2070575046">
      <w:bodyDiv w:val="1"/>
      <w:marLeft w:val="0"/>
      <w:marRight w:val="0"/>
      <w:marTop w:val="0"/>
      <w:marBottom w:val="0"/>
      <w:divBdr>
        <w:top w:val="none" w:sz="0" w:space="0" w:color="auto"/>
        <w:left w:val="none" w:sz="0" w:space="0" w:color="auto"/>
        <w:bottom w:val="none" w:sz="0" w:space="0" w:color="auto"/>
        <w:right w:val="none" w:sz="0" w:space="0" w:color="auto"/>
      </w:divBdr>
    </w:div>
    <w:div w:id="2125030718">
      <w:bodyDiv w:val="1"/>
      <w:marLeft w:val="0"/>
      <w:marRight w:val="0"/>
      <w:marTop w:val="0"/>
      <w:marBottom w:val="0"/>
      <w:divBdr>
        <w:top w:val="none" w:sz="0" w:space="0" w:color="auto"/>
        <w:left w:val="none" w:sz="0" w:space="0" w:color="auto"/>
        <w:bottom w:val="none" w:sz="0" w:space="0" w:color="auto"/>
        <w:right w:val="none" w:sz="0" w:space="0" w:color="auto"/>
      </w:divBdr>
      <w:divsChild>
        <w:div w:id="403069354">
          <w:marLeft w:val="0"/>
          <w:marRight w:val="0"/>
          <w:marTop w:val="0"/>
          <w:marBottom w:val="0"/>
          <w:divBdr>
            <w:top w:val="none" w:sz="0" w:space="0" w:color="auto"/>
            <w:left w:val="none" w:sz="0" w:space="0" w:color="auto"/>
            <w:bottom w:val="none" w:sz="0" w:space="0" w:color="auto"/>
            <w:right w:val="none" w:sz="0" w:space="0" w:color="auto"/>
          </w:divBdr>
        </w:div>
        <w:div w:id="2136438241">
          <w:marLeft w:val="0"/>
          <w:marRight w:val="0"/>
          <w:marTop w:val="0"/>
          <w:marBottom w:val="0"/>
          <w:divBdr>
            <w:top w:val="none" w:sz="0" w:space="0" w:color="auto"/>
            <w:left w:val="none" w:sz="0" w:space="0" w:color="auto"/>
            <w:bottom w:val="none" w:sz="0" w:space="0" w:color="auto"/>
            <w:right w:val="none" w:sz="0" w:space="0" w:color="auto"/>
          </w:divBdr>
        </w:div>
        <w:div w:id="1387757542">
          <w:marLeft w:val="0"/>
          <w:marRight w:val="0"/>
          <w:marTop w:val="0"/>
          <w:marBottom w:val="0"/>
          <w:divBdr>
            <w:top w:val="none" w:sz="0" w:space="0" w:color="auto"/>
            <w:left w:val="none" w:sz="0" w:space="0" w:color="auto"/>
            <w:bottom w:val="none" w:sz="0" w:space="0" w:color="auto"/>
            <w:right w:val="none" w:sz="0" w:space="0" w:color="auto"/>
          </w:divBdr>
        </w:div>
        <w:div w:id="1495098233">
          <w:marLeft w:val="0"/>
          <w:marRight w:val="0"/>
          <w:marTop w:val="0"/>
          <w:marBottom w:val="0"/>
          <w:divBdr>
            <w:top w:val="none" w:sz="0" w:space="0" w:color="auto"/>
            <w:left w:val="none" w:sz="0" w:space="0" w:color="auto"/>
            <w:bottom w:val="none" w:sz="0" w:space="0" w:color="auto"/>
            <w:right w:val="none" w:sz="0" w:space="0" w:color="auto"/>
          </w:divBdr>
        </w:div>
        <w:div w:id="860164330">
          <w:marLeft w:val="0"/>
          <w:marRight w:val="0"/>
          <w:marTop w:val="0"/>
          <w:marBottom w:val="0"/>
          <w:divBdr>
            <w:top w:val="none" w:sz="0" w:space="0" w:color="auto"/>
            <w:left w:val="none" w:sz="0" w:space="0" w:color="auto"/>
            <w:bottom w:val="none" w:sz="0" w:space="0" w:color="auto"/>
            <w:right w:val="none" w:sz="0" w:space="0" w:color="auto"/>
          </w:divBdr>
        </w:div>
        <w:div w:id="1682513815">
          <w:marLeft w:val="0"/>
          <w:marRight w:val="0"/>
          <w:marTop w:val="0"/>
          <w:marBottom w:val="0"/>
          <w:divBdr>
            <w:top w:val="none" w:sz="0" w:space="0" w:color="auto"/>
            <w:left w:val="none" w:sz="0" w:space="0" w:color="auto"/>
            <w:bottom w:val="none" w:sz="0" w:space="0" w:color="auto"/>
            <w:right w:val="none" w:sz="0" w:space="0" w:color="auto"/>
          </w:divBdr>
        </w:div>
        <w:div w:id="1816993506">
          <w:marLeft w:val="0"/>
          <w:marRight w:val="0"/>
          <w:marTop w:val="0"/>
          <w:marBottom w:val="0"/>
          <w:divBdr>
            <w:top w:val="none" w:sz="0" w:space="0" w:color="auto"/>
            <w:left w:val="none" w:sz="0" w:space="0" w:color="auto"/>
            <w:bottom w:val="none" w:sz="0" w:space="0" w:color="auto"/>
            <w:right w:val="none" w:sz="0" w:space="0" w:color="auto"/>
          </w:divBdr>
        </w:div>
        <w:div w:id="1512988864">
          <w:marLeft w:val="0"/>
          <w:marRight w:val="0"/>
          <w:marTop w:val="0"/>
          <w:marBottom w:val="0"/>
          <w:divBdr>
            <w:top w:val="none" w:sz="0" w:space="0" w:color="auto"/>
            <w:left w:val="none" w:sz="0" w:space="0" w:color="auto"/>
            <w:bottom w:val="none" w:sz="0" w:space="0" w:color="auto"/>
            <w:right w:val="none" w:sz="0" w:space="0" w:color="auto"/>
          </w:divBdr>
        </w:div>
        <w:div w:id="1370838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aps.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googlemaps.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FFCC06A92C5940BD94E6CE864AD94B" ma:contentTypeVersion="11" ma:contentTypeDescription="Create a new document." ma:contentTypeScope="" ma:versionID="0e0603f718e1d85bd296dfbaa7d6ed6d">
  <xsd:schema xmlns:xsd="http://www.w3.org/2001/XMLSchema" xmlns:xs="http://www.w3.org/2001/XMLSchema" xmlns:p="http://schemas.microsoft.com/office/2006/metadata/properties" xmlns:ns2="bdc09bb0-9086-45e1-9a85-32c39d2189a6" xmlns:ns3="b7bc99f5-ea6d-4cc9-aec5-c7476286bbee" targetNamespace="http://schemas.microsoft.com/office/2006/metadata/properties" ma:root="true" ma:fieldsID="2d75fb8188cba9578d37fd134325c70d" ns2:_="" ns3:_="">
    <xsd:import namespace="bdc09bb0-9086-45e1-9a85-32c39d2189a6"/>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c09bb0-9086-45e1-9a85-32c39d218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7bc99f5-ea6d-4cc9-aec5-c7476286bbee" xsi:nil="true"/>
    <lcf76f155ced4ddcb4097134ff3c332f xmlns="bdc09bb0-9086-45e1-9a85-32c39d2189a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0C68DD9-5586-44A7-8473-92DF8DF00ACD}">
  <ds:schemaRefs>
    <ds:schemaRef ds:uri="http://schemas.microsoft.com/sharepoint/v3/contenttype/forms"/>
  </ds:schemaRefs>
</ds:datastoreItem>
</file>

<file path=customXml/itemProps2.xml><?xml version="1.0" encoding="utf-8"?>
<ds:datastoreItem xmlns:ds="http://schemas.openxmlformats.org/officeDocument/2006/customXml" ds:itemID="{7A7FA63A-6D26-4AE9-81E4-C1CB240F4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c09bb0-9086-45e1-9a85-32c39d2189a6"/>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FEB39D-F1CC-41EC-90D2-1C2586A33799}">
  <ds:schemaRefs>
    <ds:schemaRef ds:uri="http://schemas.microsoft.com/office/2006/metadata/properties"/>
    <ds:schemaRef ds:uri="http://schemas.microsoft.com/office/infopath/2007/PartnerControls"/>
    <ds:schemaRef ds:uri="b7bc99f5-ea6d-4cc9-aec5-c7476286bbee"/>
    <ds:schemaRef ds:uri="bdc09bb0-9086-45e1-9a85-32c39d2189a6"/>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7796</Words>
  <Characters>4445</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Asvydė Beržanskienė</dc:creator>
  <cp:keywords/>
  <dc:description/>
  <cp:lastModifiedBy>Anželita Pajaujienė</cp:lastModifiedBy>
  <cp:revision>7</cp:revision>
  <dcterms:created xsi:type="dcterms:W3CDTF">2024-12-12T09:10:00Z</dcterms:created>
  <dcterms:modified xsi:type="dcterms:W3CDTF">2024-12-17T05:34:00Z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0x01010096FFCC06A92C5940BD94E6CE864AD94B</vt:lpwstr>
  </property>
  <property fmtid="{D5CDD505-2E9C-101B-9397-08002B2CF9AE}" pid="3" name="MediaServiceImageTags">
    <vt:lpwstr/>
  </property>
</Properties>
</file>